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2E170D" w:rsidRPr="00F23895" w:rsidRDefault="002E170D" w:rsidP="009E3F2E">
      <w:pPr>
        <w:rPr>
          <w:rFonts w:ascii="Lato" w:hAnsi="Lato" w:cs="Arial"/>
          <w:b/>
          <w:i/>
          <w:color w:val="808080"/>
          <w:sz w:val="22"/>
          <w:szCs w:val="22"/>
        </w:rPr>
      </w:pPr>
    </w:p>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174203" w:rsidRPr="00F23895" w14:paraId="58D0F6F4" w14:textId="77777777" w:rsidTr="0A4D7405">
        <w:trPr>
          <w:trHeight w:val="413"/>
        </w:trPr>
        <w:tc>
          <w:tcPr>
            <w:tcW w:w="9498" w:type="dxa"/>
            <w:gridSpan w:val="3"/>
          </w:tcPr>
          <w:p w14:paraId="10D6A0A3" w14:textId="49AE962F" w:rsidR="002B21C3" w:rsidRPr="00F23895" w:rsidRDefault="00174203" w:rsidP="00C63066">
            <w:pPr>
              <w:tabs>
                <w:tab w:val="left" w:pos="1418"/>
              </w:tabs>
              <w:rPr>
                <w:rFonts w:ascii="Lato" w:hAnsi="Lato" w:cs="Arial"/>
                <w:sz w:val="22"/>
                <w:szCs w:val="22"/>
                <w:lang w:eastAsia="en-GB"/>
              </w:rPr>
            </w:pPr>
            <w:r w:rsidRPr="00F23895">
              <w:rPr>
                <w:rFonts w:ascii="Lato" w:hAnsi="Lato" w:cs="Arial"/>
                <w:b/>
                <w:sz w:val="22"/>
                <w:szCs w:val="22"/>
              </w:rPr>
              <w:t xml:space="preserve">TITLE: </w:t>
            </w:r>
            <w:r w:rsidR="000C5420" w:rsidRPr="00F23895">
              <w:rPr>
                <w:rFonts w:ascii="Lato" w:hAnsi="Lato" w:cs="Arial"/>
                <w:sz w:val="22"/>
                <w:szCs w:val="22"/>
                <w:lang w:eastAsia="en-GB"/>
              </w:rPr>
              <w:t>Global</w:t>
            </w:r>
            <w:r w:rsidR="00E46C06" w:rsidRPr="00F23895">
              <w:rPr>
                <w:rFonts w:ascii="Lato" w:hAnsi="Lato" w:cs="Arial"/>
                <w:sz w:val="22"/>
                <w:szCs w:val="22"/>
                <w:lang w:eastAsia="en-GB"/>
              </w:rPr>
              <w:t xml:space="preserve"> Change </w:t>
            </w:r>
            <w:r w:rsidR="00A71A88" w:rsidRPr="00F23895">
              <w:rPr>
                <w:rFonts w:ascii="Lato" w:hAnsi="Lato" w:cs="Arial"/>
                <w:sz w:val="22"/>
                <w:szCs w:val="22"/>
                <w:lang w:eastAsia="en-GB"/>
              </w:rPr>
              <w:t>Manager</w:t>
            </w:r>
            <w:r w:rsidR="002B5FA1" w:rsidRPr="00F23895">
              <w:rPr>
                <w:rFonts w:ascii="Lato" w:hAnsi="Lato" w:cs="Arial"/>
                <w:sz w:val="22"/>
                <w:szCs w:val="22"/>
                <w:lang w:eastAsia="en-GB"/>
              </w:rPr>
              <w:t xml:space="preserve"> </w:t>
            </w:r>
            <w:r w:rsidR="00E46C06" w:rsidRPr="00F23895">
              <w:rPr>
                <w:rFonts w:ascii="Lato" w:hAnsi="Lato" w:cs="Arial"/>
                <w:sz w:val="22"/>
                <w:szCs w:val="22"/>
                <w:lang w:eastAsia="en-GB"/>
              </w:rPr>
              <w:t>(</w:t>
            </w:r>
            <w:r w:rsidR="00C63066">
              <w:rPr>
                <w:rFonts w:ascii="Lato" w:hAnsi="Lato" w:cs="Arial"/>
                <w:sz w:val="22"/>
                <w:szCs w:val="22"/>
                <w:lang w:eastAsia="en-GB"/>
              </w:rPr>
              <w:t>Global Hiring</w:t>
            </w:r>
            <w:r w:rsidR="00E46C06" w:rsidRPr="00F23895">
              <w:rPr>
                <w:rFonts w:ascii="Lato" w:hAnsi="Lato" w:cs="Arial"/>
                <w:sz w:val="22"/>
                <w:szCs w:val="22"/>
                <w:lang w:eastAsia="en-GB"/>
              </w:rPr>
              <w:t>)</w:t>
            </w:r>
          </w:p>
        </w:tc>
      </w:tr>
      <w:tr w:rsidR="00174203" w:rsidRPr="00F23895" w14:paraId="43729F4E" w14:textId="77777777" w:rsidTr="0A4D7405">
        <w:trPr>
          <w:trHeight w:val="404"/>
        </w:trPr>
        <w:tc>
          <w:tcPr>
            <w:tcW w:w="4253" w:type="dxa"/>
            <w:tcBorders>
              <w:bottom w:val="single" w:sz="4" w:space="0" w:color="auto"/>
            </w:tcBorders>
          </w:tcPr>
          <w:p w14:paraId="7A893C6F" w14:textId="77777777" w:rsidR="00EF33BF" w:rsidRPr="00F23895" w:rsidRDefault="00F55B51">
            <w:pPr>
              <w:tabs>
                <w:tab w:val="left" w:pos="1418"/>
              </w:tabs>
              <w:rPr>
                <w:rFonts w:ascii="Lato" w:hAnsi="Lato" w:cs="Arial"/>
                <w:b/>
                <w:sz w:val="22"/>
                <w:szCs w:val="22"/>
              </w:rPr>
            </w:pPr>
            <w:r w:rsidRPr="00F23895">
              <w:rPr>
                <w:rFonts w:ascii="Lato" w:hAnsi="Lato" w:cs="Arial"/>
                <w:b/>
                <w:sz w:val="22"/>
                <w:szCs w:val="22"/>
              </w:rPr>
              <w:t>TEAM/PROGRAMME</w:t>
            </w:r>
            <w:r w:rsidR="00174203" w:rsidRPr="00F23895">
              <w:rPr>
                <w:rFonts w:ascii="Lato" w:hAnsi="Lato" w:cs="Arial"/>
                <w:b/>
                <w:sz w:val="22"/>
                <w:szCs w:val="22"/>
              </w:rPr>
              <w:t xml:space="preserve">: </w:t>
            </w:r>
          </w:p>
          <w:p w14:paraId="6BF220FB" w14:textId="77777777" w:rsidR="00A71A88" w:rsidRPr="00F23895" w:rsidRDefault="00A71A88" w:rsidP="002B5FA1">
            <w:pPr>
              <w:tabs>
                <w:tab w:val="left" w:pos="1418"/>
              </w:tabs>
              <w:rPr>
                <w:rFonts w:ascii="Lato" w:hAnsi="Lato" w:cs="Arial"/>
                <w:sz w:val="22"/>
                <w:szCs w:val="22"/>
              </w:rPr>
            </w:pPr>
            <w:r w:rsidRPr="00F23895">
              <w:rPr>
                <w:rFonts w:ascii="Lato" w:hAnsi="Lato" w:cs="Arial"/>
                <w:sz w:val="22"/>
                <w:szCs w:val="22"/>
              </w:rPr>
              <w:t xml:space="preserve">SCI </w:t>
            </w:r>
            <w:r w:rsidR="002B5FA1" w:rsidRPr="00F23895">
              <w:rPr>
                <w:rFonts w:ascii="Lato" w:hAnsi="Lato" w:cs="Arial"/>
                <w:sz w:val="22"/>
                <w:szCs w:val="22"/>
              </w:rPr>
              <w:t>Transformation Delivery</w:t>
            </w:r>
          </w:p>
        </w:tc>
        <w:tc>
          <w:tcPr>
            <w:tcW w:w="5245" w:type="dxa"/>
            <w:gridSpan w:val="2"/>
            <w:tcBorders>
              <w:bottom w:val="single" w:sz="4" w:space="0" w:color="auto"/>
            </w:tcBorders>
          </w:tcPr>
          <w:p w14:paraId="4C5EEB5D" w14:textId="01F0C17F" w:rsidR="00EE0E34" w:rsidRPr="00F23895" w:rsidRDefault="00F55B51">
            <w:pPr>
              <w:tabs>
                <w:tab w:val="left" w:pos="1693"/>
              </w:tabs>
              <w:rPr>
                <w:rFonts w:ascii="Lato" w:hAnsi="Lato" w:cs="Arial"/>
                <w:b/>
                <w:sz w:val="22"/>
                <w:szCs w:val="22"/>
              </w:rPr>
            </w:pPr>
            <w:r w:rsidRPr="00F23895">
              <w:rPr>
                <w:rFonts w:ascii="Lato" w:hAnsi="Lato" w:cs="Arial"/>
                <w:b/>
                <w:sz w:val="22"/>
                <w:szCs w:val="22"/>
              </w:rPr>
              <w:t>LOCATION</w:t>
            </w:r>
            <w:r w:rsidR="00EE0E34" w:rsidRPr="00F23895">
              <w:rPr>
                <w:rFonts w:ascii="Lato" w:hAnsi="Lato" w:cs="Arial"/>
                <w:b/>
                <w:sz w:val="22"/>
                <w:szCs w:val="22"/>
              </w:rPr>
              <w:t>:</w:t>
            </w:r>
            <w:r w:rsidR="00F23895" w:rsidRPr="00F23895">
              <w:rPr>
                <w:rFonts w:ascii="Lato" w:hAnsi="Lato" w:cs="Arial"/>
                <w:b/>
                <w:sz w:val="22"/>
                <w:szCs w:val="22"/>
              </w:rPr>
              <w:t xml:space="preserve"> </w:t>
            </w:r>
            <w:r w:rsidR="003079CE">
              <w:rPr>
                <w:rStyle w:val="normaltextrun"/>
                <w:rFonts w:ascii="Lato" w:hAnsi="Lato"/>
                <w:color w:val="000000"/>
                <w:sz w:val="22"/>
                <w:szCs w:val="22"/>
              </w:rPr>
              <w:t>UK (London or Remote) or</w:t>
            </w:r>
            <w:r w:rsidR="003079CE">
              <w:rPr>
                <w:rStyle w:val="normaltextrun"/>
                <w:rFonts w:ascii="Arial" w:hAnsi="Arial" w:cs="Arial"/>
                <w:color w:val="000000"/>
                <w:sz w:val="22"/>
                <w:szCs w:val="22"/>
              </w:rPr>
              <w:t> </w:t>
            </w:r>
            <w:r w:rsidR="003079CE">
              <w:rPr>
                <w:rStyle w:val="normaltextrun"/>
                <w:rFonts w:ascii="Lato" w:hAnsi="Lato"/>
                <w:color w:val="000000"/>
                <w:sz w:val="22"/>
                <w:szCs w:val="22"/>
              </w:rPr>
              <w:t>any existing Save the Children International Regional or Country office worldwide</w:t>
            </w:r>
          </w:p>
        </w:tc>
      </w:tr>
      <w:tr w:rsidR="00174203" w:rsidRPr="00F23895" w14:paraId="25713065" w14:textId="77777777" w:rsidTr="0A4D7405">
        <w:trPr>
          <w:trHeight w:val="425"/>
        </w:trPr>
        <w:tc>
          <w:tcPr>
            <w:tcW w:w="4253" w:type="dxa"/>
            <w:tcBorders>
              <w:bottom w:val="single" w:sz="4" w:space="0" w:color="auto"/>
            </w:tcBorders>
          </w:tcPr>
          <w:p w14:paraId="71C2CF90" w14:textId="16C4A991" w:rsidR="00F55B51" w:rsidRPr="00F23895" w:rsidRDefault="00EF33BF" w:rsidP="00834426">
            <w:pPr>
              <w:tabs>
                <w:tab w:val="left" w:pos="1134"/>
              </w:tabs>
              <w:rPr>
                <w:rFonts w:ascii="Lato" w:hAnsi="Lato" w:cs="Arial"/>
                <w:sz w:val="22"/>
                <w:szCs w:val="22"/>
              </w:rPr>
            </w:pPr>
            <w:r w:rsidRPr="00F23895">
              <w:rPr>
                <w:rFonts w:ascii="Lato" w:hAnsi="Lato" w:cs="Arial"/>
                <w:b/>
                <w:sz w:val="22"/>
                <w:szCs w:val="22"/>
              </w:rPr>
              <w:t>GRADE</w:t>
            </w:r>
            <w:r w:rsidR="00A71A88" w:rsidRPr="00F23895">
              <w:rPr>
                <w:rFonts w:ascii="Lato" w:hAnsi="Lato" w:cs="Arial"/>
                <w:sz w:val="22"/>
                <w:szCs w:val="22"/>
              </w:rPr>
              <w:t>:</w:t>
            </w:r>
            <w:r w:rsidR="00F9086D" w:rsidRPr="00F23895">
              <w:rPr>
                <w:rFonts w:ascii="Lato" w:hAnsi="Lato" w:cs="Arial"/>
                <w:sz w:val="22"/>
                <w:szCs w:val="22"/>
              </w:rPr>
              <w:t xml:space="preserve"> </w:t>
            </w:r>
            <w:r w:rsidR="00834426" w:rsidRPr="00F23895">
              <w:rPr>
                <w:rFonts w:ascii="Lato" w:hAnsi="Lato" w:cs="Arial"/>
                <w:sz w:val="22"/>
                <w:szCs w:val="22"/>
              </w:rPr>
              <w:t>B</w:t>
            </w:r>
            <w:r w:rsidR="00F23895" w:rsidRPr="00F23895">
              <w:rPr>
                <w:rFonts w:ascii="Lato" w:hAnsi="Lato" w:cs="Arial"/>
                <w:sz w:val="22"/>
                <w:szCs w:val="22"/>
              </w:rPr>
              <w:t>, Mid-Senior Level</w:t>
            </w:r>
            <w:r w:rsidR="00961549">
              <w:rPr>
                <w:rFonts w:ascii="Lato" w:hAnsi="Lato" w:cs="Arial"/>
                <w:sz w:val="22"/>
                <w:szCs w:val="22"/>
              </w:rPr>
              <w:t xml:space="preserve"> / NAT 2</w:t>
            </w:r>
          </w:p>
        </w:tc>
        <w:tc>
          <w:tcPr>
            <w:tcW w:w="5245" w:type="dxa"/>
            <w:gridSpan w:val="2"/>
            <w:tcBorders>
              <w:bottom w:val="single" w:sz="4" w:space="0" w:color="auto"/>
            </w:tcBorders>
          </w:tcPr>
          <w:p w14:paraId="26CF044E" w14:textId="3B36FC71" w:rsidR="00624CD4" w:rsidRPr="00F23895" w:rsidRDefault="00B5365E" w:rsidP="00624CD4">
            <w:pPr>
              <w:tabs>
                <w:tab w:val="left" w:pos="984"/>
              </w:tabs>
              <w:rPr>
                <w:rFonts w:ascii="Lato" w:hAnsi="Lato" w:cs="Arial"/>
                <w:b/>
                <w:sz w:val="22"/>
                <w:szCs w:val="22"/>
              </w:rPr>
            </w:pPr>
            <w:r w:rsidRPr="00F23895">
              <w:rPr>
                <w:rFonts w:ascii="Lato" w:hAnsi="Lato" w:cs="Arial"/>
                <w:b/>
                <w:sz w:val="22"/>
                <w:szCs w:val="22"/>
              </w:rPr>
              <w:t>CONTRACT</w:t>
            </w:r>
            <w:r w:rsidR="00E2250C" w:rsidRPr="00F23895">
              <w:rPr>
                <w:rFonts w:ascii="Lato" w:hAnsi="Lato" w:cs="Arial"/>
                <w:b/>
                <w:sz w:val="22"/>
                <w:szCs w:val="22"/>
              </w:rPr>
              <w:t xml:space="preserve"> LENGTH</w:t>
            </w:r>
            <w:r w:rsidRPr="00F23895">
              <w:rPr>
                <w:rFonts w:ascii="Lato" w:hAnsi="Lato" w:cs="Arial"/>
                <w:b/>
                <w:sz w:val="22"/>
                <w:szCs w:val="22"/>
              </w:rPr>
              <w:t>:</w:t>
            </w:r>
            <w:r w:rsidR="00735C48" w:rsidRPr="00F23895">
              <w:rPr>
                <w:rFonts w:ascii="Lato" w:hAnsi="Lato" w:cs="Arial"/>
                <w:b/>
                <w:sz w:val="22"/>
                <w:szCs w:val="22"/>
              </w:rPr>
              <w:t xml:space="preserve"> </w:t>
            </w:r>
            <w:r w:rsidR="00C63066" w:rsidRPr="00267889">
              <w:rPr>
                <w:rFonts w:ascii="Lato" w:hAnsi="Lato" w:cs="Arial"/>
                <w:sz w:val="22"/>
                <w:szCs w:val="22"/>
              </w:rPr>
              <w:t>Permanent</w:t>
            </w:r>
          </w:p>
          <w:p w14:paraId="0A37501D" w14:textId="77777777" w:rsidR="00267F7F" w:rsidRPr="00F23895" w:rsidRDefault="00267F7F" w:rsidP="00A71A88">
            <w:pPr>
              <w:tabs>
                <w:tab w:val="left" w:pos="984"/>
              </w:tabs>
              <w:rPr>
                <w:rFonts w:ascii="Lato" w:hAnsi="Lato" w:cs="Arial"/>
                <w:b/>
                <w:i/>
                <w:color w:val="808080"/>
                <w:sz w:val="22"/>
                <w:szCs w:val="22"/>
              </w:rPr>
            </w:pPr>
          </w:p>
        </w:tc>
      </w:tr>
      <w:tr w:rsidR="00770638" w:rsidRPr="00F23895" w14:paraId="629D2BBC" w14:textId="77777777" w:rsidTr="0A4D7405">
        <w:trPr>
          <w:trHeight w:val="425"/>
        </w:trPr>
        <w:tc>
          <w:tcPr>
            <w:tcW w:w="9498" w:type="dxa"/>
            <w:gridSpan w:val="3"/>
            <w:tcBorders>
              <w:bottom w:val="single" w:sz="4" w:space="0" w:color="auto"/>
            </w:tcBorders>
          </w:tcPr>
          <w:p w14:paraId="41098EC2" w14:textId="77777777" w:rsidR="00D43470" w:rsidRPr="00F23895" w:rsidRDefault="00770638" w:rsidP="00735C48">
            <w:pPr>
              <w:tabs>
                <w:tab w:val="left" w:pos="984"/>
              </w:tabs>
              <w:rPr>
                <w:rFonts w:ascii="Lato" w:hAnsi="Lato" w:cs="Arial"/>
                <w:b/>
                <w:sz w:val="22"/>
                <w:szCs w:val="22"/>
              </w:rPr>
            </w:pPr>
            <w:r w:rsidRPr="00F23895">
              <w:rPr>
                <w:rFonts w:ascii="Lato" w:hAnsi="Lato" w:cs="Arial"/>
                <w:b/>
                <w:sz w:val="22"/>
                <w:szCs w:val="22"/>
              </w:rPr>
              <w:t>CHILD</w:t>
            </w:r>
            <w:r w:rsidR="00A71A88" w:rsidRPr="00F23895">
              <w:rPr>
                <w:rFonts w:ascii="Lato" w:hAnsi="Lato" w:cs="Arial"/>
                <w:b/>
                <w:sz w:val="22"/>
                <w:szCs w:val="22"/>
              </w:rPr>
              <w:t xml:space="preserve"> SAFEGUARDING:</w:t>
            </w:r>
          </w:p>
          <w:p w14:paraId="69C3654C" w14:textId="77777777" w:rsidR="00D43470" w:rsidRPr="00F23895" w:rsidRDefault="00D43470" w:rsidP="00D43470">
            <w:pPr>
              <w:rPr>
                <w:rFonts w:ascii="Lato" w:hAnsi="Lato" w:cs="Arial"/>
                <w:sz w:val="22"/>
                <w:szCs w:val="22"/>
                <w:lang w:val="en-US"/>
              </w:rPr>
            </w:pPr>
            <w:r w:rsidRPr="00F23895">
              <w:rPr>
                <w:rFonts w:ascii="Lato" w:hAnsi="Lato" w:cs="Arial"/>
                <w:sz w:val="22"/>
                <w:szCs w:val="22"/>
                <w:lang w:val="en-US"/>
              </w:rPr>
              <w:t xml:space="preserve">Level 2: </w:t>
            </w:r>
            <w:r w:rsidRPr="00F23895">
              <w:rPr>
                <w:rFonts w:ascii="Lato" w:hAnsi="Lato" w:cs="Arial"/>
                <w:i/>
                <w:iCs/>
                <w:sz w:val="22"/>
                <w:szCs w:val="22"/>
                <w:u w:val="single"/>
                <w:lang w:val="en-US"/>
              </w:rPr>
              <w:t>either</w:t>
            </w:r>
            <w:r w:rsidRPr="00F23895">
              <w:rPr>
                <w:rFonts w:ascii="Lato" w:hAnsi="Lato" w:cs="Arial"/>
                <w:sz w:val="22"/>
                <w:szCs w:val="22"/>
                <w:lang w:val="en-US"/>
              </w:rPr>
              <w:t xml:space="preserve"> the post holder will have access to personal data about children and/or young people as part of their work; </w:t>
            </w:r>
            <w:r w:rsidRPr="00F23895">
              <w:rPr>
                <w:rFonts w:ascii="Lato" w:hAnsi="Lato" w:cs="Arial"/>
                <w:i/>
                <w:iCs/>
                <w:sz w:val="22"/>
                <w:szCs w:val="22"/>
                <w:u w:val="single"/>
                <w:lang w:val="en-US"/>
              </w:rPr>
              <w:t>or</w:t>
            </w:r>
            <w:r w:rsidRPr="00F23895">
              <w:rPr>
                <w:rFonts w:ascii="Lato" w:hAnsi="Lato" w:cs="Arial"/>
                <w:sz w:val="22"/>
                <w:szCs w:val="22"/>
                <w:lang w:val="en-US"/>
              </w:rPr>
              <w:t xml:space="preserve"> the post holder will be </w:t>
            </w:r>
            <w:proofErr w:type="gramStart"/>
            <w:r w:rsidRPr="00F23895">
              <w:rPr>
                <w:rFonts w:ascii="Lato" w:hAnsi="Lato" w:cs="Arial"/>
                <w:sz w:val="22"/>
                <w:szCs w:val="22"/>
                <w:lang w:val="en-US"/>
              </w:rPr>
              <w:t>working  in</w:t>
            </w:r>
            <w:proofErr w:type="gramEnd"/>
            <w:r w:rsidRPr="00F23895">
              <w:rPr>
                <w:rFonts w:ascii="Lato" w:hAnsi="Lato" w:cs="Arial"/>
                <w:sz w:val="22"/>
                <w:szCs w:val="22"/>
                <w:lang w:val="en-US"/>
              </w:rPr>
              <w:t xml:space="preserve"> a ‘regulated’ position (accountant, barrister, solicitor, legal executive); therefore a police check  will be required (at ‘standard’ level in the UK or equivalent in other countries).</w:t>
            </w:r>
          </w:p>
          <w:p w14:paraId="5DAB6C7B" w14:textId="77777777" w:rsidR="00770638" w:rsidRPr="00F23895" w:rsidRDefault="00770638" w:rsidP="00A71A88">
            <w:pPr>
              <w:rPr>
                <w:rFonts w:ascii="Lato" w:hAnsi="Lato" w:cs="Arial"/>
                <w:sz w:val="22"/>
                <w:szCs w:val="22"/>
              </w:rPr>
            </w:pPr>
          </w:p>
        </w:tc>
      </w:tr>
      <w:tr w:rsidR="00174203" w:rsidRPr="00F23895" w14:paraId="20FDBB5D" w14:textId="77777777" w:rsidTr="0A4D7405">
        <w:trPr>
          <w:trHeight w:val="1765"/>
        </w:trPr>
        <w:tc>
          <w:tcPr>
            <w:tcW w:w="9498" w:type="dxa"/>
            <w:gridSpan w:val="3"/>
          </w:tcPr>
          <w:p w14:paraId="2202DB1B" w14:textId="77777777" w:rsidR="00480895" w:rsidRPr="00F23895" w:rsidRDefault="002B21C3" w:rsidP="00556B70">
            <w:pPr>
              <w:rPr>
                <w:rFonts w:ascii="Lato" w:hAnsi="Lato" w:cs="Arial"/>
                <w:b/>
                <w:i/>
                <w:color w:val="808080"/>
                <w:sz w:val="22"/>
                <w:szCs w:val="22"/>
              </w:rPr>
            </w:pPr>
            <w:r w:rsidRPr="00F23895">
              <w:rPr>
                <w:rFonts w:ascii="Lato" w:hAnsi="Lato" w:cs="Arial"/>
                <w:b/>
                <w:sz w:val="22"/>
                <w:szCs w:val="22"/>
              </w:rPr>
              <w:t>ROLE</w:t>
            </w:r>
            <w:r w:rsidR="00D5085F" w:rsidRPr="00F23895">
              <w:rPr>
                <w:rFonts w:ascii="Lato" w:hAnsi="Lato" w:cs="Arial"/>
                <w:b/>
                <w:sz w:val="22"/>
                <w:szCs w:val="22"/>
              </w:rPr>
              <w:t xml:space="preserve"> PURPOSE</w:t>
            </w:r>
            <w:r w:rsidRPr="00F23895">
              <w:rPr>
                <w:rFonts w:ascii="Lato" w:hAnsi="Lato" w:cs="Arial"/>
                <w:b/>
                <w:sz w:val="22"/>
                <w:szCs w:val="22"/>
              </w:rPr>
              <w:t>:</w:t>
            </w:r>
            <w:r w:rsidR="00984B86" w:rsidRPr="00F23895">
              <w:rPr>
                <w:rFonts w:ascii="Lato" w:hAnsi="Lato" w:cs="Arial"/>
                <w:b/>
                <w:sz w:val="22"/>
                <w:szCs w:val="22"/>
              </w:rPr>
              <w:t xml:space="preserve"> </w:t>
            </w:r>
          </w:p>
          <w:p w14:paraId="6631C24E" w14:textId="6C89DBC0" w:rsidR="000054BB" w:rsidRPr="00F23895" w:rsidRDefault="00E46C06" w:rsidP="000054BB">
            <w:pPr>
              <w:rPr>
                <w:rFonts w:ascii="Lato" w:hAnsi="Lato" w:cs="Arial"/>
                <w:sz w:val="22"/>
                <w:szCs w:val="22"/>
              </w:rPr>
            </w:pPr>
            <w:r w:rsidRPr="00F23895">
              <w:rPr>
                <w:rFonts w:ascii="Lato" w:hAnsi="Lato" w:cs="Arial"/>
                <w:sz w:val="22"/>
                <w:szCs w:val="22"/>
              </w:rPr>
              <w:t>The Global Change</w:t>
            </w:r>
            <w:r w:rsidR="000054BB" w:rsidRPr="00F23895">
              <w:rPr>
                <w:rFonts w:ascii="Lato" w:hAnsi="Lato" w:cs="Arial"/>
                <w:sz w:val="22"/>
                <w:szCs w:val="22"/>
              </w:rPr>
              <w:t xml:space="preserve"> Manager</w:t>
            </w:r>
            <w:r w:rsidRPr="00F23895">
              <w:rPr>
                <w:rFonts w:ascii="Lato" w:hAnsi="Lato" w:cs="Arial"/>
                <w:sz w:val="22"/>
                <w:szCs w:val="22"/>
              </w:rPr>
              <w:t xml:space="preserve"> (GCM)</w:t>
            </w:r>
            <w:r w:rsidR="000054BB" w:rsidRPr="00F23895">
              <w:rPr>
                <w:rFonts w:ascii="Lato" w:hAnsi="Lato" w:cs="Arial"/>
                <w:sz w:val="22"/>
                <w:szCs w:val="22"/>
              </w:rPr>
              <w:t xml:space="preserve"> </w:t>
            </w:r>
            <w:r w:rsidR="00C90DAF">
              <w:rPr>
                <w:rFonts w:ascii="Lato" w:hAnsi="Lato" w:cs="Arial"/>
                <w:sz w:val="22"/>
                <w:szCs w:val="22"/>
              </w:rPr>
              <w:t>for Global Hiring</w:t>
            </w:r>
            <w:r w:rsidR="00C90DAF" w:rsidRPr="00F23895">
              <w:rPr>
                <w:rFonts w:ascii="Lato" w:hAnsi="Lato" w:cs="Arial"/>
                <w:sz w:val="22"/>
                <w:szCs w:val="22"/>
              </w:rPr>
              <w:t xml:space="preserve"> sits within the Transformation Delivery </w:t>
            </w:r>
            <w:r w:rsidR="00C90DAF">
              <w:rPr>
                <w:rFonts w:ascii="Lato" w:hAnsi="Lato" w:cs="Arial"/>
                <w:sz w:val="22"/>
                <w:szCs w:val="22"/>
              </w:rPr>
              <w:t>Team</w:t>
            </w:r>
            <w:r w:rsidR="00C90DAF" w:rsidRPr="00F23895">
              <w:rPr>
                <w:rFonts w:ascii="Lato" w:hAnsi="Lato" w:cs="Arial"/>
                <w:sz w:val="22"/>
                <w:szCs w:val="22"/>
              </w:rPr>
              <w:t xml:space="preserve"> within Save the Children International. This team is responsible for </w:t>
            </w:r>
            <w:r w:rsidR="00C90DAF">
              <w:rPr>
                <w:rFonts w:ascii="Lato" w:hAnsi="Lato" w:cs="Arial"/>
                <w:sz w:val="22"/>
                <w:szCs w:val="22"/>
              </w:rPr>
              <w:t>leading a complex set of transformation initiatives across the movement, including implementation into our</w:t>
            </w:r>
            <w:r w:rsidR="00C90DAF" w:rsidRPr="00F23895">
              <w:rPr>
                <w:rFonts w:ascii="Lato" w:hAnsi="Lato" w:cs="Arial"/>
                <w:sz w:val="22"/>
                <w:szCs w:val="22"/>
              </w:rPr>
              <w:t xml:space="preserve"> </w:t>
            </w:r>
            <w:r w:rsidR="00C90DAF">
              <w:rPr>
                <w:rFonts w:ascii="Lato" w:hAnsi="Lato" w:cs="Arial"/>
                <w:sz w:val="22"/>
                <w:szCs w:val="22"/>
              </w:rPr>
              <w:t>53</w:t>
            </w:r>
            <w:r w:rsidR="00C90DAF" w:rsidRPr="00F23895">
              <w:rPr>
                <w:rFonts w:ascii="Lato" w:hAnsi="Lato" w:cs="Arial"/>
                <w:sz w:val="22"/>
                <w:szCs w:val="22"/>
              </w:rPr>
              <w:t xml:space="preserve"> Country</w:t>
            </w:r>
            <w:r w:rsidR="00C90DAF">
              <w:rPr>
                <w:rFonts w:ascii="Lato" w:hAnsi="Lato" w:cs="Arial"/>
                <w:sz w:val="22"/>
                <w:szCs w:val="22"/>
              </w:rPr>
              <w:t xml:space="preserve"> Offices, 5 </w:t>
            </w:r>
            <w:r w:rsidR="00C90DAF" w:rsidRPr="00F23895">
              <w:rPr>
                <w:rFonts w:ascii="Lato" w:hAnsi="Lato" w:cs="Arial"/>
                <w:sz w:val="22"/>
                <w:szCs w:val="22"/>
              </w:rPr>
              <w:t xml:space="preserve">Regional offices and </w:t>
            </w:r>
            <w:r w:rsidR="00C90DAF">
              <w:rPr>
                <w:rFonts w:ascii="Lato" w:hAnsi="Lato" w:cs="Arial"/>
                <w:sz w:val="22"/>
                <w:szCs w:val="22"/>
              </w:rPr>
              <w:t>30</w:t>
            </w:r>
            <w:r w:rsidR="00C90DAF" w:rsidRPr="00F23895">
              <w:rPr>
                <w:rFonts w:ascii="Lato" w:hAnsi="Lato" w:cs="Arial"/>
                <w:sz w:val="22"/>
                <w:szCs w:val="22"/>
              </w:rPr>
              <w:t xml:space="preserve"> Member organisations. </w:t>
            </w:r>
            <w:r w:rsidR="00C90DAF">
              <w:rPr>
                <w:rFonts w:ascii="Lato" w:hAnsi="Lato" w:cs="Arial"/>
                <w:sz w:val="22"/>
                <w:szCs w:val="22"/>
              </w:rPr>
              <w:t>Transformation Delivery is accountable for a broad range of initiatives including</w:t>
            </w:r>
            <w:r w:rsidR="00C90DAF" w:rsidRPr="00F23895">
              <w:rPr>
                <w:rFonts w:ascii="Lato" w:hAnsi="Lato" w:cs="Arial"/>
                <w:sz w:val="22"/>
                <w:szCs w:val="22"/>
              </w:rPr>
              <w:t xml:space="preserve"> </w:t>
            </w:r>
            <w:r w:rsidR="00C90DAF">
              <w:rPr>
                <w:rFonts w:ascii="Lato" w:hAnsi="Lato" w:cs="Arial"/>
                <w:sz w:val="22"/>
                <w:szCs w:val="22"/>
              </w:rPr>
              <w:t xml:space="preserve">target operating model, </w:t>
            </w:r>
            <w:r w:rsidR="00C90DAF" w:rsidRPr="00F23895">
              <w:rPr>
                <w:rFonts w:ascii="Lato" w:hAnsi="Lato" w:cs="Arial"/>
                <w:sz w:val="22"/>
                <w:szCs w:val="22"/>
              </w:rPr>
              <w:t>Business Process</w:t>
            </w:r>
            <w:r w:rsidR="00C90DAF">
              <w:rPr>
                <w:rFonts w:ascii="Lato" w:hAnsi="Lato" w:cs="Arial"/>
                <w:sz w:val="22"/>
                <w:szCs w:val="22"/>
              </w:rPr>
              <w:t xml:space="preserve"> reengineering</w:t>
            </w:r>
            <w:r w:rsidR="00C90DAF" w:rsidRPr="00F23895">
              <w:rPr>
                <w:rFonts w:ascii="Lato" w:hAnsi="Lato" w:cs="Arial"/>
                <w:sz w:val="22"/>
                <w:szCs w:val="22"/>
              </w:rPr>
              <w:t>, System changes</w:t>
            </w:r>
            <w:r w:rsidR="00C90DAF">
              <w:rPr>
                <w:rFonts w:ascii="Lato" w:hAnsi="Lato" w:cs="Arial"/>
                <w:sz w:val="22"/>
                <w:szCs w:val="22"/>
              </w:rPr>
              <w:t xml:space="preserve"> etc.</w:t>
            </w:r>
          </w:p>
          <w:p w14:paraId="02EB378F" w14:textId="77777777" w:rsidR="000054BB" w:rsidRPr="00F23895" w:rsidRDefault="000054BB" w:rsidP="000054BB">
            <w:pPr>
              <w:tabs>
                <w:tab w:val="left" w:pos="1134"/>
              </w:tabs>
              <w:rPr>
                <w:rFonts w:ascii="Lato" w:hAnsi="Lato" w:cs="Arial"/>
                <w:sz w:val="22"/>
                <w:szCs w:val="22"/>
              </w:rPr>
            </w:pPr>
          </w:p>
          <w:p w14:paraId="357C2567" w14:textId="5F216B5C" w:rsidR="00C90DAF" w:rsidRDefault="00C90DAF" w:rsidP="00C90DAF">
            <w:pPr>
              <w:rPr>
                <w:rFonts w:ascii="Lato" w:hAnsi="Lato" w:cs="Arial"/>
                <w:sz w:val="22"/>
                <w:szCs w:val="22"/>
              </w:rPr>
            </w:pPr>
            <w:r w:rsidRPr="00886794">
              <w:rPr>
                <w:rFonts w:ascii="Lato" w:hAnsi="Lato" w:cs="Arial"/>
                <w:sz w:val="22"/>
                <w:szCs w:val="22"/>
              </w:rPr>
              <w:t>Driven by challenging or fluctuating labour market condit</w:t>
            </w:r>
            <w:r>
              <w:rPr>
                <w:rFonts w:ascii="Lato" w:hAnsi="Lato" w:cs="Arial"/>
                <w:sz w:val="22"/>
                <w:szCs w:val="22"/>
              </w:rPr>
              <w:t>ions, our strategy</w:t>
            </w:r>
            <w:r w:rsidRPr="00886794">
              <w:rPr>
                <w:rFonts w:ascii="Lato" w:hAnsi="Lato" w:cs="Arial"/>
                <w:sz w:val="22"/>
                <w:szCs w:val="22"/>
              </w:rPr>
              <w:t xml:space="preserve"> and an increase in remote working possibilities post-Covid 19, </w:t>
            </w:r>
            <w:r>
              <w:rPr>
                <w:rFonts w:ascii="Lato" w:hAnsi="Lato" w:cs="Arial"/>
                <w:sz w:val="22"/>
                <w:szCs w:val="22"/>
              </w:rPr>
              <w:t>Save the Children</w:t>
            </w:r>
            <w:r w:rsidRPr="00886794">
              <w:rPr>
                <w:rFonts w:ascii="Lato" w:hAnsi="Lato" w:cs="Arial"/>
                <w:sz w:val="22"/>
                <w:szCs w:val="22"/>
              </w:rPr>
              <w:t xml:space="preserve"> see</w:t>
            </w:r>
            <w:r>
              <w:rPr>
                <w:rFonts w:ascii="Lato" w:hAnsi="Lato" w:cs="Arial"/>
                <w:sz w:val="22"/>
                <w:szCs w:val="22"/>
              </w:rPr>
              <w:t>s an</w:t>
            </w:r>
            <w:r w:rsidRPr="00886794">
              <w:rPr>
                <w:rFonts w:ascii="Lato" w:hAnsi="Lato" w:cs="Arial"/>
                <w:sz w:val="22"/>
                <w:szCs w:val="22"/>
              </w:rPr>
              <w:t xml:space="preserve"> increased need</w:t>
            </w:r>
            <w:r w:rsidR="00BA3876">
              <w:rPr>
                <w:rFonts w:ascii="Lato" w:hAnsi="Lato" w:cs="Arial"/>
                <w:sz w:val="22"/>
                <w:szCs w:val="22"/>
              </w:rPr>
              <w:t xml:space="preserve"> </w:t>
            </w:r>
            <w:r>
              <w:rPr>
                <w:rFonts w:ascii="Lato" w:hAnsi="Lato" w:cs="Arial"/>
                <w:sz w:val="22"/>
                <w:szCs w:val="22"/>
              </w:rPr>
              <w:t xml:space="preserve">to ensure we </w:t>
            </w:r>
            <w:proofErr w:type="gramStart"/>
            <w:r>
              <w:rPr>
                <w:rFonts w:ascii="Lato" w:hAnsi="Lato" w:cs="Arial"/>
                <w:sz w:val="22"/>
                <w:szCs w:val="22"/>
              </w:rPr>
              <w:t>are able to</w:t>
            </w:r>
            <w:proofErr w:type="gramEnd"/>
            <w:r>
              <w:rPr>
                <w:rFonts w:ascii="Lato" w:hAnsi="Lato" w:cs="Arial"/>
                <w:sz w:val="22"/>
                <w:szCs w:val="22"/>
              </w:rPr>
              <w:t xml:space="preserve"> ensure we leverage our global presence and talent available across markets to fill key global positions based in different countries to the recruiting office.</w:t>
            </w:r>
          </w:p>
          <w:p w14:paraId="23BADEDD" w14:textId="77777777" w:rsidR="00C63066" w:rsidRDefault="00C63066" w:rsidP="00C63066">
            <w:pPr>
              <w:rPr>
                <w:rFonts w:ascii="Lato" w:hAnsi="Lato" w:cs="Arial"/>
                <w:sz w:val="22"/>
                <w:szCs w:val="22"/>
              </w:rPr>
            </w:pPr>
          </w:p>
          <w:p w14:paraId="530488B2" w14:textId="78C720A6" w:rsidR="00C63066" w:rsidRDefault="00C63066" w:rsidP="00C63066">
            <w:pPr>
              <w:rPr>
                <w:rFonts w:ascii="Lato" w:hAnsi="Lato" w:cs="Arial"/>
                <w:sz w:val="22"/>
                <w:szCs w:val="22"/>
              </w:rPr>
            </w:pPr>
            <w:r w:rsidRPr="00886794">
              <w:rPr>
                <w:rFonts w:ascii="Lato" w:hAnsi="Lato" w:cs="Arial"/>
                <w:sz w:val="22"/>
                <w:szCs w:val="22"/>
              </w:rPr>
              <w:t xml:space="preserve">The Global Hiring Project aims to transform Save the Children’s ability </w:t>
            </w:r>
            <w:r>
              <w:rPr>
                <w:rFonts w:ascii="Lato" w:hAnsi="Lato" w:cs="Arial"/>
                <w:sz w:val="22"/>
                <w:szCs w:val="22"/>
              </w:rPr>
              <w:t xml:space="preserve">to </w:t>
            </w:r>
            <w:r w:rsidRPr="00886794">
              <w:rPr>
                <w:rFonts w:ascii="Lato" w:hAnsi="Lato" w:cs="Arial"/>
                <w:sz w:val="22"/>
                <w:szCs w:val="22"/>
              </w:rPr>
              <w:t>attract, contract and manage talent based internationally by determining an agreed list of global hiring countries and establishing a fit for purpose operating model. This will broaden our access to talent pools and enable us to effectively and efficiently source and manage the high-calibre, diverse talent and critical skills needed to deliver our mission for children.</w:t>
            </w:r>
          </w:p>
          <w:p w14:paraId="6A05A809" w14:textId="5A20381D" w:rsidR="00E46C06" w:rsidRDefault="00E46C06" w:rsidP="00E46C06">
            <w:pPr>
              <w:jc w:val="both"/>
              <w:rPr>
                <w:rFonts w:ascii="Lato" w:eastAsia="Gill Sans MT" w:hAnsi="Lato" w:cs="Gill Sans MT"/>
                <w:color w:val="000000" w:themeColor="text1"/>
                <w:sz w:val="22"/>
                <w:szCs w:val="22"/>
              </w:rPr>
            </w:pPr>
          </w:p>
          <w:p w14:paraId="2191875A" w14:textId="4EED4CD8" w:rsidR="00C90DAF" w:rsidRDefault="00FD5872" w:rsidP="00C90DAF">
            <w:pPr>
              <w:rPr>
                <w:rFonts w:ascii="Lato" w:hAnsi="Lato" w:cs="Arial"/>
                <w:sz w:val="22"/>
                <w:szCs w:val="22"/>
              </w:rPr>
            </w:pPr>
            <w:r>
              <w:rPr>
                <w:rFonts w:ascii="Lato" w:hAnsi="Lato" w:cs="Arial"/>
                <w:sz w:val="22"/>
                <w:szCs w:val="22"/>
              </w:rPr>
              <w:t xml:space="preserve">The project is kicking off early 2024 and is expected to take ~18-24 months. </w:t>
            </w:r>
            <w:r w:rsidR="00C90DAF">
              <w:rPr>
                <w:rFonts w:ascii="Lato" w:hAnsi="Lato" w:cs="Arial"/>
                <w:sz w:val="22"/>
                <w:szCs w:val="22"/>
              </w:rPr>
              <w:t xml:space="preserve">The project team </w:t>
            </w:r>
            <w:r w:rsidR="00E408B5">
              <w:rPr>
                <w:rFonts w:ascii="Lato" w:hAnsi="Lato" w:cs="Arial"/>
                <w:sz w:val="22"/>
                <w:szCs w:val="22"/>
              </w:rPr>
              <w:t xml:space="preserve">currently </w:t>
            </w:r>
            <w:r w:rsidR="00C90DAF">
              <w:rPr>
                <w:rFonts w:ascii="Lato" w:hAnsi="Lato" w:cs="Arial"/>
                <w:sz w:val="22"/>
                <w:szCs w:val="22"/>
              </w:rPr>
              <w:t>consist</w:t>
            </w:r>
            <w:r w:rsidR="00E408B5">
              <w:rPr>
                <w:rFonts w:ascii="Lato" w:hAnsi="Lato" w:cs="Arial"/>
                <w:sz w:val="22"/>
                <w:szCs w:val="22"/>
              </w:rPr>
              <w:t>s</w:t>
            </w:r>
            <w:r w:rsidR="00C90DAF">
              <w:rPr>
                <w:rFonts w:ascii="Lato" w:hAnsi="Lato" w:cs="Arial"/>
                <w:sz w:val="22"/>
                <w:szCs w:val="22"/>
              </w:rPr>
              <w:t xml:space="preserve"> of a small number of dedicated staff including a </w:t>
            </w:r>
            <w:r w:rsidR="00526442">
              <w:rPr>
                <w:rFonts w:ascii="Lato" w:hAnsi="Lato" w:cs="Arial"/>
                <w:sz w:val="22"/>
                <w:szCs w:val="22"/>
              </w:rPr>
              <w:t>Project Lead</w:t>
            </w:r>
            <w:r w:rsidR="00C90DAF">
              <w:rPr>
                <w:rFonts w:ascii="Lato" w:hAnsi="Lato" w:cs="Arial"/>
                <w:sz w:val="22"/>
                <w:szCs w:val="22"/>
              </w:rPr>
              <w:t>, Global Change Manager and subject matter experts in different areas of global hiring.</w:t>
            </w:r>
          </w:p>
          <w:p w14:paraId="543C0198" w14:textId="7A6B2A81" w:rsidR="00C63066" w:rsidRPr="006A53C9" w:rsidRDefault="00C63066" w:rsidP="00C63066">
            <w:pPr>
              <w:rPr>
                <w:rFonts w:ascii="Lato" w:hAnsi="Lato" w:cs="Arial"/>
                <w:sz w:val="22"/>
                <w:szCs w:val="22"/>
              </w:rPr>
            </w:pPr>
          </w:p>
          <w:p w14:paraId="4A4B10C2" w14:textId="3A02D9F2" w:rsidR="002B5FA1" w:rsidRDefault="00C63066" w:rsidP="00C63066">
            <w:pPr>
              <w:tabs>
                <w:tab w:val="left" w:pos="1134"/>
              </w:tabs>
              <w:rPr>
                <w:rFonts w:ascii="Lato" w:hAnsi="Lato" w:cs="Arial"/>
                <w:sz w:val="22"/>
                <w:szCs w:val="22"/>
              </w:rPr>
            </w:pPr>
            <w:r>
              <w:rPr>
                <w:rFonts w:ascii="Lato" w:hAnsi="Lato" w:cs="Arial"/>
                <w:sz w:val="22"/>
                <w:szCs w:val="22"/>
              </w:rPr>
              <w:t>The</w:t>
            </w:r>
            <w:r w:rsidR="00E46C06" w:rsidRPr="00F23895">
              <w:rPr>
                <w:rFonts w:ascii="Lato" w:hAnsi="Lato" w:cs="Arial"/>
                <w:sz w:val="22"/>
                <w:szCs w:val="22"/>
              </w:rPr>
              <w:t xml:space="preserve"> </w:t>
            </w:r>
            <w:r w:rsidR="00BA6574" w:rsidRPr="00F23895">
              <w:rPr>
                <w:rFonts w:ascii="Lato" w:hAnsi="Lato" w:cs="Arial"/>
                <w:sz w:val="22"/>
                <w:szCs w:val="22"/>
              </w:rPr>
              <w:t>G</w:t>
            </w:r>
            <w:r w:rsidR="6D50756D" w:rsidRPr="00F23895">
              <w:rPr>
                <w:rFonts w:ascii="Lato" w:hAnsi="Lato" w:cs="Arial"/>
                <w:sz w:val="22"/>
                <w:szCs w:val="22"/>
              </w:rPr>
              <w:t>CM</w:t>
            </w:r>
            <w:r w:rsidR="00BA6574" w:rsidRPr="00F23895">
              <w:rPr>
                <w:rFonts w:ascii="Lato" w:hAnsi="Lato" w:cs="Arial"/>
                <w:sz w:val="22"/>
                <w:szCs w:val="22"/>
              </w:rPr>
              <w:t xml:space="preserve"> for </w:t>
            </w:r>
            <w:r w:rsidR="00E46C06" w:rsidRPr="00F23895">
              <w:rPr>
                <w:rFonts w:ascii="Lato" w:hAnsi="Lato" w:cs="Arial"/>
                <w:sz w:val="22"/>
                <w:szCs w:val="22"/>
              </w:rPr>
              <w:t xml:space="preserve">the </w:t>
            </w:r>
            <w:r>
              <w:rPr>
                <w:rFonts w:ascii="Lato" w:hAnsi="Lato" w:cs="Arial"/>
                <w:sz w:val="22"/>
                <w:szCs w:val="22"/>
              </w:rPr>
              <w:t>Global Hiring project</w:t>
            </w:r>
            <w:r w:rsidR="00BA6574" w:rsidRPr="00F23895">
              <w:rPr>
                <w:rFonts w:ascii="Lato" w:hAnsi="Lato" w:cs="Arial"/>
                <w:sz w:val="22"/>
                <w:szCs w:val="22"/>
              </w:rPr>
              <w:t xml:space="preserve"> will be responsible for understanding the context</w:t>
            </w:r>
            <w:r w:rsidR="3D3721C0" w:rsidRPr="00F23895">
              <w:rPr>
                <w:rFonts w:ascii="Lato" w:hAnsi="Lato" w:cs="Arial"/>
                <w:sz w:val="22"/>
                <w:szCs w:val="22"/>
              </w:rPr>
              <w:t xml:space="preserve"> and</w:t>
            </w:r>
            <w:r w:rsidR="00BA6574" w:rsidRPr="00F23895">
              <w:rPr>
                <w:rFonts w:ascii="Lato" w:hAnsi="Lato" w:cs="Arial"/>
                <w:sz w:val="22"/>
                <w:szCs w:val="22"/>
              </w:rPr>
              <w:t xml:space="preserve"> stakeholders</w:t>
            </w:r>
            <w:r w:rsidR="11B0876F" w:rsidRPr="00F23895">
              <w:rPr>
                <w:rFonts w:ascii="Lato" w:hAnsi="Lato" w:cs="Arial"/>
                <w:sz w:val="22"/>
                <w:szCs w:val="22"/>
              </w:rPr>
              <w:t>,</w:t>
            </w:r>
            <w:r w:rsidR="00BA6574" w:rsidRPr="00F23895">
              <w:rPr>
                <w:rFonts w:ascii="Lato" w:hAnsi="Lato" w:cs="Arial"/>
                <w:sz w:val="22"/>
                <w:szCs w:val="22"/>
              </w:rPr>
              <w:t xml:space="preserve"> and</w:t>
            </w:r>
            <w:r w:rsidR="115105F2" w:rsidRPr="00F23895">
              <w:rPr>
                <w:rFonts w:ascii="Lato" w:hAnsi="Lato" w:cs="Arial"/>
                <w:sz w:val="22"/>
                <w:szCs w:val="22"/>
              </w:rPr>
              <w:t xml:space="preserve"> for</w:t>
            </w:r>
            <w:r w:rsidR="00BA6574" w:rsidRPr="00F23895">
              <w:rPr>
                <w:rFonts w:ascii="Lato" w:hAnsi="Lato" w:cs="Arial"/>
                <w:sz w:val="22"/>
                <w:szCs w:val="22"/>
              </w:rPr>
              <w:t xml:space="preserve"> assessing the impact of the proposed options to move forwards in terms of our </w:t>
            </w:r>
            <w:r w:rsidR="00E46C06" w:rsidRPr="00F23895">
              <w:rPr>
                <w:rFonts w:ascii="Lato" w:hAnsi="Lato" w:cs="Arial"/>
                <w:sz w:val="22"/>
                <w:szCs w:val="22"/>
              </w:rPr>
              <w:t xml:space="preserve">culture, </w:t>
            </w:r>
            <w:r w:rsidR="00BA6574" w:rsidRPr="00F23895">
              <w:rPr>
                <w:rFonts w:ascii="Lato" w:hAnsi="Lato" w:cs="Arial"/>
                <w:sz w:val="22"/>
                <w:szCs w:val="22"/>
              </w:rPr>
              <w:t>people, proc</w:t>
            </w:r>
            <w:r w:rsidR="00E46C06" w:rsidRPr="00F23895">
              <w:rPr>
                <w:rFonts w:ascii="Lato" w:hAnsi="Lato" w:cs="Arial"/>
                <w:sz w:val="22"/>
                <w:szCs w:val="22"/>
              </w:rPr>
              <w:t>esses, data and systems</w:t>
            </w:r>
            <w:r w:rsidR="00BA6574" w:rsidRPr="00F23895">
              <w:rPr>
                <w:rFonts w:ascii="Lato" w:hAnsi="Lato" w:cs="Arial"/>
                <w:sz w:val="22"/>
                <w:szCs w:val="22"/>
              </w:rPr>
              <w:t>. You will</w:t>
            </w:r>
            <w:r w:rsidR="003F7732" w:rsidRPr="00F23895">
              <w:rPr>
                <w:rFonts w:ascii="Lato" w:hAnsi="Lato" w:cs="Arial"/>
                <w:sz w:val="22"/>
                <w:szCs w:val="22"/>
              </w:rPr>
              <w:t xml:space="preserve"> work closely with the wider initiative team</w:t>
            </w:r>
            <w:r w:rsidR="00E46C06" w:rsidRPr="00F23895">
              <w:rPr>
                <w:rFonts w:ascii="Lato" w:hAnsi="Lato" w:cs="Arial"/>
                <w:sz w:val="22"/>
                <w:szCs w:val="22"/>
              </w:rPr>
              <w:t xml:space="preserve"> to agree priorities, </w:t>
            </w:r>
            <w:r w:rsidR="00BA6574" w:rsidRPr="00F23895">
              <w:rPr>
                <w:rFonts w:ascii="Lato" w:hAnsi="Lato" w:cs="Arial"/>
                <w:sz w:val="22"/>
                <w:szCs w:val="22"/>
              </w:rPr>
              <w:t>develop a robust change plan</w:t>
            </w:r>
            <w:r w:rsidR="3488F73B" w:rsidRPr="00F23895">
              <w:rPr>
                <w:rFonts w:ascii="Lato" w:hAnsi="Lato" w:cs="Arial"/>
                <w:sz w:val="22"/>
                <w:szCs w:val="22"/>
              </w:rPr>
              <w:t>,</w:t>
            </w:r>
            <w:r w:rsidR="00BA6574" w:rsidRPr="00F23895">
              <w:rPr>
                <w:rFonts w:ascii="Lato" w:hAnsi="Lato" w:cs="Arial"/>
                <w:sz w:val="22"/>
                <w:szCs w:val="22"/>
              </w:rPr>
              <w:t xml:space="preserve"> and monitor progress against this plan. You will also be accountable for </w:t>
            </w:r>
            <w:r w:rsidR="2F88D1CC" w:rsidRPr="00F23895">
              <w:rPr>
                <w:rFonts w:ascii="Lato" w:hAnsi="Lato" w:cs="Arial"/>
                <w:sz w:val="22"/>
                <w:szCs w:val="22"/>
              </w:rPr>
              <w:t xml:space="preserve">the </w:t>
            </w:r>
            <w:r w:rsidR="00BA6574" w:rsidRPr="00F23895">
              <w:rPr>
                <w:rFonts w:ascii="Lato" w:hAnsi="Lato" w:cs="Arial"/>
                <w:sz w:val="22"/>
                <w:szCs w:val="22"/>
              </w:rPr>
              <w:t xml:space="preserve">development and delivery of all required change interventions </w:t>
            </w:r>
            <w:r w:rsidR="00E46C06" w:rsidRPr="00F23895">
              <w:rPr>
                <w:rFonts w:ascii="Lato" w:hAnsi="Lato" w:cs="Arial"/>
                <w:sz w:val="22"/>
                <w:szCs w:val="22"/>
              </w:rPr>
              <w:t>needed across the workstreams, as well as ensuring the</w:t>
            </w:r>
            <w:r w:rsidR="4494BFEA" w:rsidRPr="00F23895">
              <w:rPr>
                <w:rFonts w:ascii="Lato" w:hAnsi="Lato" w:cs="Arial"/>
                <w:sz w:val="22"/>
                <w:szCs w:val="22"/>
              </w:rPr>
              <w:t xml:space="preserve"> relevant</w:t>
            </w:r>
            <w:r w:rsidR="00E46C06" w:rsidRPr="00F23895">
              <w:rPr>
                <w:rFonts w:ascii="Lato" w:hAnsi="Lato" w:cs="Arial"/>
                <w:sz w:val="22"/>
                <w:szCs w:val="22"/>
              </w:rPr>
              <w:t xml:space="preserve"> leadership alignment required to support subsequent phases of the transformation journey.</w:t>
            </w:r>
            <w:r w:rsidR="003F7732" w:rsidRPr="00F23895">
              <w:rPr>
                <w:rFonts w:ascii="Lato" w:hAnsi="Lato" w:cs="Arial"/>
                <w:sz w:val="22"/>
                <w:szCs w:val="22"/>
              </w:rPr>
              <w:t xml:space="preserve"> </w:t>
            </w:r>
            <w:r w:rsidR="00C90DAF">
              <w:rPr>
                <w:rFonts w:ascii="Lato" w:hAnsi="Lato" w:cs="Arial"/>
                <w:sz w:val="22"/>
                <w:szCs w:val="22"/>
              </w:rPr>
              <w:t xml:space="preserve">As the project progresses towards implementation, a key part of the role will be to manage the transition to the Regional Change Managers and Trainers, ensuring they receive the required upskilling and templates to effectively deliver change at the local level with ongoing support provided by the Global Change Manager. </w:t>
            </w:r>
          </w:p>
          <w:p w14:paraId="41C8F396" w14:textId="28E73E3A" w:rsidR="00C63066" w:rsidRPr="00F23895" w:rsidRDefault="00C63066" w:rsidP="00C63066">
            <w:pPr>
              <w:tabs>
                <w:tab w:val="left" w:pos="1134"/>
              </w:tabs>
              <w:rPr>
                <w:rFonts w:ascii="Lato" w:hAnsi="Lato" w:cs="Arial"/>
                <w:sz w:val="22"/>
                <w:szCs w:val="22"/>
              </w:rPr>
            </w:pPr>
          </w:p>
        </w:tc>
      </w:tr>
      <w:tr w:rsidR="00174203" w:rsidRPr="00F23895" w14:paraId="0BEBA945" w14:textId="77777777" w:rsidTr="0A4D7405">
        <w:trPr>
          <w:trHeight w:val="1275"/>
        </w:trPr>
        <w:tc>
          <w:tcPr>
            <w:tcW w:w="9498" w:type="dxa"/>
            <w:gridSpan w:val="3"/>
          </w:tcPr>
          <w:p w14:paraId="0A031D09" w14:textId="77777777" w:rsidR="00FC67B6" w:rsidRPr="00F23895" w:rsidRDefault="002B21C3" w:rsidP="00FC67B6">
            <w:pPr>
              <w:tabs>
                <w:tab w:val="left" w:pos="2410"/>
              </w:tabs>
              <w:snapToGrid w:val="0"/>
              <w:rPr>
                <w:rFonts w:ascii="Lato" w:hAnsi="Lato" w:cs="Arial"/>
                <w:b/>
                <w:i/>
                <w:color w:val="808080"/>
                <w:sz w:val="22"/>
                <w:szCs w:val="22"/>
              </w:rPr>
            </w:pPr>
            <w:r w:rsidRPr="00F23895">
              <w:rPr>
                <w:rFonts w:ascii="Lato" w:hAnsi="Lato" w:cs="Arial"/>
                <w:b/>
                <w:sz w:val="22"/>
                <w:szCs w:val="22"/>
              </w:rPr>
              <w:lastRenderedPageBreak/>
              <w:t>SCOPE OF ROLE</w:t>
            </w:r>
            <w:r w:rsidR="00174203" w:rsidRPr="00F23895">
              <w:rPr>
                <w:rFonts w:ascii="Lato" w:hAnsi="Lato" w:cs="Arial"/>
                <w:b/>
                <w:sz w:val="22"/>
                <w:szCs w:val="22"/>
              </w:rPr>
              <w:t xml:space="preserve">: </w:t>
            </w:r>
          </w:p>
          <w:p w14:paraId="72A3D3EC" w14:textId="77777777" w:rsidR="00174203" w:rsidRPr="00F23895" w:rsidRDefault="00174203">
            <w:pPr>
              <w:tabs>
                <w:tab w:val="left" w:pos="2410"/>
              </w:tabs>
              <w:rPr>
                <w:rFonts w:ascii="Lato" w:hAnsi="Lato" w:cs="Arial"/>
                <w:b/>
                <w:i/>
                <w:color w:val="808080"/>
                <w:sz w:val="22"/>
                <w:szCs w:val="22"/>
              </w:rPr>
            </w:pPr>
          </w:p>
          <w:p w14:paraId="2E5FAF95" w14:textId="52250E86" w:rsidR="002B5FA1" w:rsidRPr="00B04CBA" w:rsidRDefault="002B5FA1" w:rsidP="002B5FA1">
            <w:pPr>
              <w:rPr>
                <w:rFonts w:ascii="Lato" w:hAnsi="Lato" w:cs="Arial"/>
                <w:i/>
                <w:color w:val="808080"/>
                <w:sz w:val="22"/>
                <w:szCs w:val="22"/>
              </w:rPr>
            </w:pPr>
            <w:r w:rsidRPr="00F23895">
              <w:rPr>
                <w:rFonts w:ascii="Lato" w:hAnsi="Lato" w:cs="Arial"/>
                <w:b/>
                <w:sz w:val="22"/>
                <w:szCs w:val="22"/>
              </w:rPr>
              <w:t>Reports to:</w:t>
            </w:r>
            <w:r w:rsidRPr="00F23895">
              <w:rPr>
                <w:rFonts w:ascii="Lato" w:hAnsi="Lato" w:cs="Arial"/>
                <w:sz w:val="22"/>
                <w:szCs w:val="22"/>
              </w:rPr>
              <w:t xml:space="preserve"> </w:t>
            </w:r>
            <w:r w:rsidR="00C90DAF" w:rsidRPr="00FD5872">
              <w:rPr>
                <w:rFonts w:ascii="Lato" w:hAnsi="Lato" w:cs="Arial"/>
                <w:iCs/>
                <w:sz w:val="22"/>
                <w:szCs w:val="22"/>
              </w:rPr>
              <w:t>Project Lead - Global Hiring</w:t>
            </w:r>
          </w:p>
          <w:p w14:paraId="214D2290" w14:textId="77777777" w:rsidR="00722132" w:rsidRDefault="00722132" w:rsidP="001B6E1A">
            <w:pPr>
              <w:rPr>
                <w:rFonts w:ascii="Lato" w:hAnsi="Lato" w:cs="Arial"/>
                <w:b/>
                <w:sz w:val="22"/>
                <w:szCs w:val="22"/>
              </w:rPr>
            </w:pPr>
          </w:p>
          <w:p w14:paraId="4AC169BA" w14:textId="4921F55F" w:rsidR="001B6E1A" w:rsidRPr="006A53C9" w:rsidRDefault="001B6E1A" w:rsidP="001B6E1A">
            <w:pPr>
              <w:rPr>
                <w:rFonts w:ascii="Lato" w:hAnsi="Lato" w:cs="Arial"/>
                <w:sz w:val="22"/>
                <w:szCs w:val="22"/>
              </w:rPr>
            </w:pPr>
            <w:r w:rsidRPr="006A53C9">
              <w:rPr>
                <w:rFonts w:ascii="Lato" w:hAnsi="Lato" w:cs="Arial"/>
                <w:b/>
                <w:sz w:val="22"/>
                <w:szCs w:val="22"/>
              </w:rPr>
              <w:t xml:space="preserve">Staff reporting to this post: </w:t>
            </w:r>
            <w:r w:rsidR="00A27991" w:rsidRPr="00A27991">
              <w:rPr>
                <w:rFonts w:ascii="Lato" w:hAnsi="Lato" w:cs="Arial"/>
                <w:bCs/>
                <w:sz w:val="22"/>
                <w:szCs w:val="22"/>
              </w:rPr>
              <w:t>None</w:t>
            </w:r>
            <w:r w:rsidR="00A27991">
              <w:rPr>
                <w:rFonts w:ascii="Lato" w:hAnsi="Lato" w:cs="Arial"/>
                <w:sz w:val="22"/>
                <w:szCs w:val="22"/>
              </w:rPr>
              <w:t xml:space="preserve"> (in the future - p</w:t>
            </w:r>
            <w:r w:rsidR="00722132">
              <w:rPr>
                <w:rFonts w:ascii="Lato" w:hAnsi="Lato" w:cs="Arial"/>
                <w:sz w:val="22"/>
                <w:szCs w:val="22"/>
              </w:rPr>
              <w:t>ossibility of a junior change resource reporting to this role depending on project scope and funding</w:t>
            </w:r>
            <w:r w:rsidR="00A27991">
              <w:rPr>
                <w:rFonts w:ascii="Lato" w:hAnsi="Lato" w:cs="Arial"/>
                <w:sz w:val="22"/>
                <w:szCs w:val="22"/>
              </w:rPr>
              <w:t>)</w:t>
            </w:r>
          </w:p>
          <w:p w14:paraId="7901DAF6" w14:textId="77777777" w:rsidR="001B6E1A" w:rsidRPr="006A53C9" w:rsidRDefault="001B6E1A" w:rsidP="001B6E1A">
            <w:pPr>
              <w:rPr>
                <w:rFonts w:ascii="Lato" w:hAnsi="Lato" w:cs="Arial"/>
                <w:b/>
                <w:sz w:val="22"/>
                <w:szCs w:val="22"/>
              </w:rPr>
            </w:pPr>
          </w:p>
          <w:p w14:paraId="5739F9C4" w14:textId="0DFE626B" w:rsidR="001B6E1A" w:rsidRPr="006A53C9" w:rsidRDefault="001B6E1A" w:rsidP="001B6E1A">
            <w:pPr>
              <w:rPr>
                <w:rFonts w:ascii="Lato" w:hAnsi="Lato" w:cs="Arial"/>
                <w:sz w:val="22"/>
                <w:szCs w:val="22"/>
              </w:rPr>
            </w:pPr>
            <w:r w:rsidRPr="006A53C9">
              <w:rPr>
                <w:rFonts w:ascii="Lato" w:hAnsi="Lato" w:cs="Arial"/>
                <w:b/>
                <w:sz w:val="22"/>
                <w:szCs w:val="22"/>
              </w:rPr>
              <w:t xml:space="preserve">Budget Responsibilities: </w:t>
            </w:r>
            <w:r w:rsidR="00722132">
              <w:rPr>
                <w:rFonts w:ascii="Lato" w:hAnsi="Lato" w:cs="Arial"/>
                <w:sz w:val="22"/>
                <w:szCs w:val="22"/>
              </w:rPr>
              <w:t>None</w:t>
            </w:r>
          </w:p>
          <w:p w14:paraId="0D0B940D" w14:textId="77777777" w:rsidR="002B5FA1" w:rsidRPr="00F23895" w:rsidRDefault="002B5FA1" w:rsidP="002B5FA1">
            <w:pPr>
              <w:rPr>
                <w:rFonts w:ascii="Lato" w:hAnsi="Lato" w:cs="Arial"/>
                <w:b/>
                <w:i/>
                <w:color w:val="808080"/>
                <w:sz w:val="22"/>
                <w:szCs w:val="22"/>
              </w:rPr>
            </w:pPr>
          </w:p>
          <w:p w14:paraId="727E5E63" w14:textId="54E7F1F7" w:rsidR="002B5FA1" w:rsidRPr="00F23895" w:rsidRDefault="002B5FA1" w:rsidP="002B5FA1">
            <w:pPr>
              <w:rPr>
                <w:rFonts w:ascii="Lato" w:hAnsi="Lato" w:cs="Arial"/>
                <w:sz w:val="22"/>
                <w:szCs w:val="22"/>
              </w:rPr>
            </w:pPr>
            <w:r w:rsidRPr="00F23895">
              <w:rPr>
                <w:rFonts w:ascii="Lato" w:hAnsi="Lato" w:cs="Arial"/>
                <w:b/>
                <w:sz w:val="22"/>
                <w:szCs w:val="22"/>
              </w:rPr>
              <w:t>Role Dimensions</w:t>
            </w:r>
            <w:r w:rsidRPr="00F23895">
              <w:rPr>
                <w:rFonts w:ascii="Lato" w:hAnsi="Lato" w:cs="Arial"/>
                <w:sz w:val="22"/>
                <w:szCs w:val="22"/>
              </w:rPr>
              <w:t xml:space="preserve">: This role will work very closely with </w:t>
            </w:r>
            <w:proofErr w:type="gramStart"/>
            <w:r w:rsidR="00722132">
              <w:rPr>
                <w:rFonts w:ascii="Lato" w:hAnsi="Lato" w:cs="Arial"/>
                <w:sz w:val="22"/>
                <w:szCs w:val="22"/>
              </w:rPr>
              <w:t>a number of</w:t>
            </w:r>
            <w:proofErr w:type="gramEnd"/>
            <w:r w:rsidR="00722132" w:rsidRPr="006A53C9">
              <w:rPr>
                <w:rFonts w:ascii="Lato" w:hAnsi="Lato" w:cs="Arial"/>
                <w:sz w:val="22"/>
                <w:szCs w:val="22"/>
              </w:rPr>
              <w:t xml:space="preserve"> stakeholders </w:t>
            </w:r>
            <w:r w:rsidR="00722132">
              <w:rPr>
                <w:rFonts w:ascii="Lato" w:hAnsi="Lato" w:cs="Arial"/>
                <w:sz w:val="22"/>
                <w:szCs w:val="22"/>
              </w:rPr>
              <w:t xml:space="preserve">within </w:t>
            </w:r>
            <w:r w:rsidR="00722132" w:rsidRPr="006A53C9">
              <w:rPr>
                <w:rFonts w:ascii="Lato" w:hAnsi="Lato" w:cs="Arial"/>
                <w:sz w:val="22"/>
                <w:szCs w:val="22"/>
              </w:rPr>
              <w:t>Save the Children International</w:t>
            </w:r>
            <w:r w:rsidR="00722132">
              <w:rPr>
                <w:rFonts w:ascii="Lato" w:hAnsi="Lato" w:cs="Arial"/>
                <w:sz w:val="22"/>
                <w:szCs w:val="22"/>
              </w:rPr>
              <w:t>’s and the Save the Children members’ HR, Legal and Finance teams as well as in SCI’s Transformation Delivery and IT teams.</w:t>
            </w:r>
          </w:p>
          <w:p w14:paraId="0E27B00A" w14:textId="77777777" w:rsidR="00C34EA2" w:rsidRPr="00F23895" w:rsidRDefault="00C34EA2" w:rsidP="006637E8">
            <w:pPr>
              <w:rPr>
                <w:rFonts w:ascii="Lato" w:hAnsi="Lato" w:cs="Arial"/>
                <w:b/>
                <w:sz w:val="22"/>
                <w:szCs w:val="22"/>
              </w:rPr>
            </w:pPr>
          </w:p>
        </w:tc>
      </w:tr>
      <w:tr w:rsidR="00174203" w:rsidRPr="00F23895" w14:paraId="59859CEB" w14:textId="77777777" w:rsidTr="0A4D7405">
        <w:tc>
          <w:tcPr>
            <w:tcW w:w="9498" w:type="dxa"/>
            <w:gridSpan w:val="3"/>
          </w:tcPr>
          <w:p w14:paraId="5859A74A" w14:textId="77777777" w:rsidR="0090541F" w:rsidRPr="00F23895" w:rsidRDefault="002B21C3" w:rsidP="000168B5">
            <w:pPr>
              <w:tabs>
                <w:tab w:val="left" w:pos="2977"/>
              </w:tabs>
              <w:rPr>
                <w:rFonts w:ascii="Lato" w:hAnsi="Lato" w:cs="Arial"/>
                <w:b/>
                <w:i/>
                <w:strike/>
                <w:color w:val="808080"/>
                <w:sz w:val="22"/>
                <w:szCs w:val="22"/>
              </w:rPr>
            </w:pPr>
            <w:r w:rsidRPr="00F23895">
              <w:rPr>
                <w:rFonts w:ascii="Lato" w:hAnsi="Lato" w:cs="Arial"/>
                <w:b/>
                <w:sz w:val="22"/>
                <w:szCs w:val="22"/>
              </w:rPr>
              <w:t xml:space="preserve">KEY AREAS OF </w:t>
            </w:r>
            <w:proofErr w:type="gramStart"/>
            <w:r w:rsidR="00C978E6" w:rsidRPr="00F23895">
              <w:rPr>
                <w:rFonts w:ascii="Lato" w:hAnsi="Lato" w:cs="Arial"/>
                <w:b/>
                <w:sz w:val="22"/>
                <w:szCs w:val="22"/>
              </w:rPr>
              <w:t xml:space="preserve">ACCOUNTABILITY </w:t>
            </w:r>
            <w:r w:rsidRPr="00F23895">
              <w:rPr>
                <w:rFonts w:ascii="Lato" w:hAnsi="Lato" w:cs="Arial"/>
                <w:b/>
                <w:sz w:val="22"/>
                <w:szCs w:val="22"/>
              </w:rPr>
              <w:t>:</w:t>
            </w:r>
            <w:proofErr w:type="gramEnd"/>
            <w:r w:rsidR="00D64C59" w:rsidRPr="00F23895">
              <w:rPr>
                <w:rFonts w:ascii="Lato" w:hAnsi="Lato" w:cs="Arial"/>
                <w:b/>
                <w:sz w:val="22"/>
                <w:szCs w:val="22"/>
              </w:rPr>
              <w:t xml:space="preserve"> </w:t>
            </w:r>
          </w:p>
          <w:p w14:paraId="60061E4C" w14:textId="77777777" w:rsidR="001748C8" w:rsidRPr="00F23895" w:rsidRDefault="001748C8" w:rsidP="009C4B4E">
            <w:pPr>
              <w:tabs>
                <w:tab w:val="left" w:pos="1134"/>
              </w:tabs>
              <w:rPr>
                <w:rFonts w:ascii="Lato" w:hAnsi="Lato" w:cs="Arial"/>
                <w:b/>
                <w:sz w:val="22"/>
                <w:szCs w:val="22"/>
              </w:rPr>
            </w:pPr>
          </w:p>
          <w:p w14:paraId="2417EE15" w14:textId="32B542BB" w:rsidR="00972FA5" w:rsidRPr="008E7104" w:rsidRDefault="00972FA5" w:rsidP="00972FA5">
            <w:pPr>
              <w:tabs>
                <w:tab w:val="left" w:pos="1134"/>
              </w:tabs>
              <w:rPr>
                <w:rFonts w:ascii="Lato" w:hAnsi="Lato" w:cs="Arial"/>
                <w:b/>
                <w:sz w:val="22"/>
                <w:szCs w:val="22"/>
              </w:rPr>
            </w:pPr>
            <w:r w:rsidRPr="008E7104">
              <w:rPr>
                <w:rFonts w:ascii="Lato" w:hAnsi="Lato" w:cs="Arial"/>
                <w:b/>
                <w:sz w:val="22"/>
                <w:szCs w:val="22"/>
              </w:rPr>
              <w:t xml:space="preserve">Change </w:t>
            </w:r>
            <w:r w:rsidR="00E408B5">
              <w:rPr>
                <w:rFonts w:ascii="Lato" w:hAnsi="Lato" w:cs="Arial"/>
                <w:b/>
                <w:sz w:val="22"/>
                <w:szCs w:val="22"/>
              </w:rPr>
              <w:t xml:space="preserve">strategy, </w:t>
            </w:r>
            <w:r w:rsidRPr="008E7104">
              <w:rPr>
                <w:rFonts w:ascii="Lato" w:hAnsi="Lato" w:cs="Arial"/>
                <w:b/>
                <w:sz w:val="22"/>
                <w:szCs w:val="22"/>
              </w:rPr>
              <w:t>impact assessment and planning</w:t>
            </w:r>
          </w:p>
          <w:p w14:paraId="4515741F" w14:textId="77777777" w:rsidR="00972FA5" w:rsidRPr="008E7104" w:rsidRDefault="00972FA5" w:rsidP="00DC3070">
            <w:pPr>
              <w:numPr>
                <w:ilvl w:val="0"/>
                <w:numId w:val="43"/>
              </w:numPr>
              <w:tabs>
                <w:tab w:val="left" w:pos="743"/>
              </w:tabs>
              <w:rPr>
                <w:rFonts w:ascii="Lato" w:hAnsi="Lato" w:cs="Arial"/>
                <w:sz w:val="22"/>
                <w:szCs w:val="22"/>
              </w:rPr>
            </w:pPr>
            <w:r w:rsidRPr="008E7104">
              <w:rPr>
                <w:rFonts w:ascii="Lato" w:hAnsi="Lato" w:cs="Arial"/>
                <w:sz w:val="22"/>
                <w:szCs w:val="22"/>
              </w:rPr>
              <w:t xml:space="preserve">Develop detailed change and impact analyses to identify the difference between current and future states across all workstreams in the initiative, and ensure that all people, process and system changes are documented, understood and effectively </w:t>
            </w:r>
            <w:proofErr w:type="gramStart"/>
            <w:r w:rsidRPr="008E7104">
              <w:rPr>
                <w:rFonts w:ascii="Lato" w:hAnsi="Lato" w:cs="Arial"/>
                <w:sz w:val="22"/>
                <w:szCs w:val="22"/>
              </w:rPr>
              <w:t>communicated</w:t>
            </w:r>
            <w:proofErr w:type="gramEnd"/>
          </w:p>
          <w:p w14:paraId="63149097" w14:textId="77777777" w:rsidR="00972FA5" w:rsidRPr="008E7104" w:rsidRDefault="00972FA5" w:rsidP="00DC3070">
            <w:pPr>
              <w:pStyle w:val="ListParagraph"/>
              <w:numPr>
                <w:ilvl w:val="0"/>
                <w:numId w:val="43"/>
              </w:numPr>
              <w:tabs>
                <w:tab w:val="left" w:pos="1134"/>
              </w:tabs>
              <w:rPr>
                <w:rFonts w:ascii="Lato" w:hAnsi="Lato" w:cs="Arial"/>
                <w:sz w:val="22"/>
                <w:szCs w:val="22"/>
              </w:rPr>
            </w:pPr>
            <w:r w:rsidRPr="008E7104">
              <w:rPr>
                <w:rFonts w:ascii="Lato" w:hAnsi="Lato" w:cs="Arial"/>
                <w:sz w:val="22"/>
                <w:szCs w:val="22"/>
              </w:rPr>
              <w:t xml:space="preserve">Define a change approach to ensure that the desired changes are delivered effectively and in a sustainable </w:t>
            </w:r>
            <w:proofErr w:type="gramStart"/>
            <w:r w:rsidRPr="008E7104">
              <w:rPr>
                <w:rFonts w:ascii="Lato" w:hAnsi="Lato" w:cs="Arial"/>
                <w:sz w:val="22"/>
                <w:szCs w:val="22"/>
              </w:rPr>
              <w:t>way</w:t>
            </w:r>
            <w:proofErr w:type="gramEnd"/>
          </w:p>
          <w:p w14:paraId="26FBEE10" w14:textId="77777777" w:rsidR="00972FA5" w:rsidRPr="008E7104" w:rsidRDefault="00972FA5" w:rsidP="00DC3070">
            <w:pPr>
              <w:numPr>
                <w:ilvl w:val="0"/>
                <w:numId w:val="43"/>
              </w:numPr>
              <w:tabs>
                <w:tab w:val="left" w:pos="743"/>
              </w:tabs>
              <w:rPr>
                <w:rFonts w:ascii="Lato" w:hAnsi="Lato" w:cs="Arial"/>
                <w:sz w:val="22"/>
                <w:szCs w:val="22"/>
              </w:rPr>
            </w:pPr>
            <w:r w:rsidRPr="008E7104">
              <w:rPr>
                <w:rFonts w:ascii="Lato" w:hAnsi="Lato" w:cs="Arial"/>
                <w:sz w:val="22"/>
                <w:szCs w:val="22"/>
              </w:rPr>
              <w:t xml:space="preserve">Develop detailed transition plans which capture all necessary activities at project and country level to manage the change process and deliver the </w:t>
            </w:r>
            <w:proofErr w:type="gramStart"/>
            <w:r w:rsidRPr="008E7104">
              <w:rPr>
                <w:rFonts w:ascii="Lato" w:hAnsi="Lato" w:cs="Arial"/>
                <w:sz w:val="22"/>
                <w:szCs w:val="22"/>
              </w:rPr>
              <w:t>solutions</w:t>
            </w:r>
            <w:proofErr w:type="gramEnd"/>
          </w:p>
          <w:p w14:paraId="5CCD5906" w14:textId="77777777" w:rsidR="00972FA5" w:rsidRPr="008E7104" w:rsidRDefault="00972FA5" w:rsidP="00972FA5">
            <w:pPr>
              <w:tabs>
                <w:tab w:val="left" w:pos="743"/>
              </w:tabs>
              <w:rPr>
                <w:rFonts w:ascii="Lato" w:hAnsi="Lato" w:cs="Arial"/>
                <w:sz w:val="22"/>
                <w:szCs w:val="22"/>
              </w:rPr>
            </w:pPr>
          </w:p>
          <w:p w14:paraId="536AA8EB" w14:textId="75891EFE" w:rsidR="00E46C06" w:rsidRPr="008E7104" w:rsidRDefault="00972FA5" w:rsidP="009C4B4E">
            <w:pPr>
              <w:tabs>
                <w:tab w:val="left" w:pos="1134"/>
              </w:tabs>
              <w:rPr>
                <w:rFonts w:ascii="Lato" w:hAnsi="Lato" w:cs="Arial"/>
                <w:b/>
                <w:sz w:val="22"/>
                <w:szCs w:val="22"/>
              </w:rPr>
            </w:pPr>
            <w:r w:rsidRPr="008E7104">
              <w:rPr>
                <w:rFonts w:ascii="Lato" w:hAnsi="Lato" w:cs="Arial"/>
                <w:b/>
                <w:sz w:val="22"/>
                <w:szCs w:val="22"/>
              </w:rPr>
              <w:t>Communication</w:t>
            </w:r>
            <w:r w:rsidR="00E46C06" w:rsidRPr="008E7104">
              <w:rPr>
                <w:rFonts w:ascii="Lato" w:hAnsi="Lato" w:cs="Arial"/>
                <w:b/>
                <w:sz w:val="22"/>
                <w:szCs w:val="22"/>
              </w:rPr>
              <w:t xml:space="preserve"> and stakeholder engagement </w:t>
            </w:r>
          </w:p>
          <w:p w14:paraId="2026D656" w14:textId="243DD73B" w:rsidR="001748C8" w:rsidRPr="008E7104" w:rsidRDefault="001748C8" w:rsidP="00DC3070">
            <w:pPr>
              <w:numPr>
                <w:ilvl w:val="0"/>
                <w:numId w:val="43"/>
              </w:numPr>
              <w:tabs>
                <w:tab w:val="left" w:pos="743"/>
              </w:tabs>
              <w:rPr>
                <w:rFonts w:ascii="Lato" w:hAnsi="Lato" w:cs="Arial"/>
                <w:sz w:val="22"/>
                <w:szCs w:val="22"/>
              </w:rPr>
            </w:pPr>
            <w:r w:rsidRPr="008E7104">
              <w:rPr>
                <w:rFonts w:ascii="Lato" w:hAnsi="Lato" w:cs="Arial"/>
                <w:sz w:val="22"/>
                <w:szCs w:val="22"/>
              </w:rPr>
              <w:t xml:space="preserve">Develop </w:t>
            </w:r>
            <w:r w:rsidR="26192B8F" w:rsidRPr="008E7104">
              <w:rPr>
                <w:rFonts w:ascii="Lato" w:hAnsi="Lato" w:cs="Arial"/>
                <w:sz w:val="22"/>
                <w:szCs w:val="22"/>
              </w:rPr>
              <w:t xml:space="preserve">a </w:t>
            </w:r>
            <w:r w:rsidRPr="008E7104">
              <w:rPr>
                <w:rFonts w:ascii="Lato" w:hAnsi="Lato" w:cs="Arial"/>
                <w:sz w:val="22"/>
                <w:szCs w:val="22"/>
              </w:rPr>
              <w:t>stakeholder analysis and ensure that</w:t>
            </w:r>
            <w:r w:rsidR="16836657" w:rsidRPr="008E7104">
              <w:rPr>
                <w:rFonts w:ascii="Lato" w:hAnsi="Lato" w:cs="Arial"/>
                <w:sz w:val="22"/>
                <w:szCs w:val="22"/>
              </w:rPr>
              <w:t xml:space="preserve"> it</w:t>
            </w:r>
            <w:r w:rsidRPr="008E7104">
              <w:rPr>
                <w:rFonts w:ascii="Lato" w:hAnsi="Lato" w:cs="Arial"/>
                <w:sz w:val="22"/>
                <w:szCs w:val="22"/>
              </w:rPr>
              <w:t xml:space="preserve"> feeds into the development of change and comms </w:t>
            </w:r>
            <w:proofErr w:type="gramStart"/>
            <w:r w:rsidRPr="008E7104">
              <w:rPr>
                <w:rFonts w:ascii="Lato" w:hAnsi="Lato" w:cs="Arial"/>
                <w:sz w:val="22"/>
                <w:szCs w:val="22"/>
              </w:rPr>
              <w:t>planning</w:t>
            </w:r>
            <w:proofErr w:type="gramEnd"/>
          </w:p>
          <w:p w14:paraId="1C233858" w14:textId="2903CF85" w:rsidR="00972FA5" w:rsidRPr="008E7104" w:rsidRDefault="00972FA5" w:rsidP="00DC3070">
            <w:pPr>
              <w:numPr>
                <w:ilvl w:val="0"/>
                <w:numId w:val="43"/>
              </w:numPr>
              <w:tabs>
                <w:tab w:val="left" w:pos="743"/>
              </w:tabs>
              <w:rPr>
                <w:rFonts w:ascii="Lato" w:hAnsi="Lato" w:cs="Arial"/>
                <w:sz w:val="22"/>
                <w:szCs w:val="22"/>
              </w:rPr>
            </w:pPr>
            <w:r w:rsidRPr="008E7104">
              <w:rPr>
                <w:rFonts w:ascii="Lato" w:hAnsi="Lato" w:cs="Arial"/>
                <w:sz w:val="22"/>
                <w:szCs w:val="22"/>
              </w:rPr>
              <w:t>Develop and manage the change and commu</w:t>
            </w:r>
            <w:r w:rsidR="00C90DAF">
              <w:rPr>
                <w:rFonts w:ascii="Lato" w:hAnsi="Lato" w:cs="Arial"/>
                <w:sz w:val="22"/>
                <w:szCs w:val="22"/>
              </w:rPr>
              <w:t>n</w:t>
            </w:r>
            <w:r w:rsidRPr="008E7104">
              <w:rPr>
                <w:rFonts w:ascii="Lato" w:hAnsi="Lato" w:cs="Arial"/>
                <w:sz w:val="22"/>
                <w:szCs w:val="22"/>
              </w:rPr>
              <w:t xml:space="preserve">ications plan and the stakeholder engagement plan and ensure </w:t>
            </w:r>
            <w:proofErr w:type="gramStart"/>
            <w:r w:rsidRPr="008E7104">
              <w:rPr>
                <w:rFonts w:ascii="Lato" w:hAnsi="Lato" w:cs="Arial"/>
                <w:sz w:val="22"/>
                <w:szCs w:val="22"/>
              </w:rPr>
              <w:t>th</w:t>
            </w:r>
            <w:r w:rsidR="00C90DAF">
              <w:rPr>
                <w:rFonts w:ascii="Lato" w:hAnsi="Lato" w:cs="Arial"/>
                <w:sz w:val="22"/>
                <w:szCs w:val="22"/>
              </w:rPr>
              <w:t>is</w:t>
            </w:r>
            <w:r w:rsidRPr="008E7104">
              <w:rPr>
                <w:rFonts w:ascii="Lato" w:hAnsi="Lato" w:cs="Arial"/>
                <w:sz w:val="22"/>
                <w:szCs w:val="22"/>
              </w:rPr>
              <w:t xml:space="preserve"> factors</w:t>
            </w:r>
            <w:proofErr w:type="gramEnd"/>
            <w:r w:rsidRPr="008E7104">
              <w:rPr>
                <w:rFonts w:ascii="Lato" w:hAnsi="Lato" w:cs="Arial"/>
                <w:sz w:val="22"/>
                <w:szCs w:val="22"/>
              </w:rPr>
              <w:t xml:space="preserve"> in all key requirements </w:t>
            </w:r>
          </w:p>
          <w:p w14:paraId="66A08BF7" w14:textId="123CEF78" w:rsidR="001748C8" w:rsidRPr="008E7104" w:rsidRDefault="001748C8" w:rsidP="00DC3070">
            <w:pPr>
              <w:pStyle w:val="ListParagraph"/>
              <w:numPr>
                <w:ilvl w:val="0"/>
                <w:numId w:val="43"/>
              </w:numPr>
              <w:tabs>
                <w:tab w:val="left" w:pos="1134"/>
              </w:tabs>
              <w:rPr>
                <w:rFonts w:ascii="Lato" w:hAnsi="Lato" w:cs="Arial"/>
                <w:sz w:val="22"/>
                <w:szCs w:val="22"/>
              </w:rPr>
            </w:pPr>
            <w:r w:rsidRPr="008E7104">
              <w:rPr>
                <w:rFonts w:ascii="Lato" w:hAnsi="Lato" w:cs="Arial"/>
                <w:sz w:val="22"/>
                <w:szCs w:val="22"/>
              </w:rPr>
              <w:t xml:space="preserve">Develop </w:t>
            </w:r>
            <w:r w:rsidR="00972FA5" w:rsidRPr="008E7104">
              <w:rPr>
                <w:rFonts w:ascii="Lato" w:hAnsi="Lato" w:cs="Arial"/>
                <w:sz w:val="22"/>
                <w:szCs w:val="22"/>
              </w:rPr>
              <w:t xml:space="preserve">communications and </w:t>
            </w:r>
            <w:r w:rsidRPr="008E7104">
              <w:rPr>
                <w:rFonts w:ascii="Lato" w:hAnsi="Lato" w:cs="Arial"/>
                <w:sz w:val="22"/>
                <w:szCs w:val="22"/>
              </w:rPr>
              <w:t xml:space="preserve">change management material </w:t>
            </w:r>
            <w:r w:rsidR="002B32E9" w:rsidRPr="008E7104">
              <w:rPr>
                <w:rFonts w:ascii="Lato" w:hAnsi="Lato" w:cs="Arial"/>
                <w:sz w:val="22"/>
                <w:szCs w:val="22"/>
              </w:rPr>
              <w:t xml:space="preserve">to support the engagements </w:t>
            </w:r>
            <w:r w:rsidRPr="008E7104">
              <w:rPr>
                <w:rFonts w:ascii="Lato" w:hAnsi="Lato" w:cs="Arial"/>
                <w:sz w:val="22"/>
                <w:szCs w:val="22"/>
              </w:rPr>
              <w:t>– such as</w:t>
            </w:r>
            <w:r w:rsidR="14CE64A0" w:rsidRPr="008E7104">
              <w:rPr>
                <w:rFonts w:ascii="Lato" w:hAnsi="Lato" w:cs="Arial"/>
                <w:sz w:val="22"/>
                <w:szCs w:val="22"/>
              </w:rPr>
              <w:t xml:space="preserve"> a</w:t>
            </w:r>
            <w:r w:rsidRPr="008E7104">
              <w:rPr>
                <w:rFonts w:ascii="Lato" w:hAnsi="Lato" w:cs="Arial"/>
                <w:sz w:val="22"/>
                <w:szCs w:val="22"/>
              </w:rPr>
              <w:t xml:space="preserve"> Compelling Story, Current/Future State Analys</w:t>
            </w:r>
            <w:r w:rsidR="00C90DAF">
              <w:rPr>
                <w:rFonts w:ascii="Lato" w:hAnsi="Lato" w:cs="Arial"/>
                <w:sz w:val="22"/>
                <w:szCs w:val="22"/>
              </w:rPr>
              <w:t>is</w:t>
            </w:r>
            <w:r w:rsidR="3EF8BC7B" w:rsidRPr="008E7104">
              <w:rPr>
                <w:rFonts w:ascii="Lato" w:hAnsi="Lato" w:cs="Arial"/>
                <w:sz w:val="22"/>
                <w:szCs w:val="22"/>
              </w:rPr>
              <w:t>,</w:t>
            </w:r>
            <w:r w:rsidRPr="008E7104">
              <w:rPr>
                <w:rFonts w:ascii="Lato" w:hAnsi="Lato" w:cs="Arial"/>
                <w:sz w:val="22"/>
                <w:szCs w:val="22"/>
              </w:rPr>
              <w:t xml:space="preserve"> and </w:t>
            </w:r>
            <w:r w:rsidR="002B32E9" w:rsidRPr="008E7104">
              <w:rPr>
                <w:rFonts w:ascii="Lato" w:hAnsi="Lato" w:cs="Arial"/>
                <w:sz w:val="22"/>
                <w:szCs w:val="22"/>
              </w:rPr>
              <w:t xml:space="preserve">overall </w:t>
            </w:r>
            <w:r w:rsidRPr="008E7104">
              <w:rPr>
                <w:rFonts w:ascii="Lato" w:hAnsi="Lato" w:cs="Arial"/>
                <w:sz w:val="22"/>
                <w:szCs w:val="22"/>
              </w:rPr>
              <w:t xml:space="preserve">change impact </w:t>
            </w:r>
            <w:proofErr w:type="gramStart"/>
            <w:r w:rsidRPr="008E7104">
              <w:rPr>
                <w:rFonts w:ascii="Lato" w:hAnsi="Lato" w:cs="Arial"/>
                <w:sz w:val="22"/>
                <w:szCs w:val="22"/>
              </w:rPr>
              <w:t>assessment</w:t>
            </w:r>
            <w:r w:rsidR="59D3F006" w:rsidRPr="008E7104">
              <w:rPr>
                <w:rFonts w:ascii="Lato" w:hAnsi="Lato" w:cs="Arial"/>
                <w:sz w:val="22"/>
                <w:szCs w:val="22"/>
              </w:rPr>
              <w:t>s</w:t>
            </w:r>
            <w:proofErr w:type="gramEnd"/>
          </w:p>
          <w:p w14:paraId="37A5CE98" w14:textId="47FCFCF0" w:rsidR="008E7104" w:rsidRPr="008E7104" w:rsidRDefault="008E7104" w:rsidP="00DC3070">
            <w:pPr>
              <w:numPr>
                <w:ilvl w:val="0"/>
                <w:numId w:val="43"/>
              </w:numPr>
              <w:tabs>
                <w:tab w:val="left" w:pos="743"/>
              </w:tabs>
              <w:rPr>
                <w:rFonts w:ascii="Lato" w:hAnsi="Lato" w:cs="Arial"/>
                <w:sz w:val="22"/>
                <w:szCs w:val="22"/>
              </w:rPr>
            </w:pPr>
            <w:r w:rsidRPr="008E7104">
              <w:rPr>
                <w:rFonts w:ascii="Lato" w:hAnsi="Lato" w:cs="Arial"/>
                <w:sz w:val="22"/>
                <w:szCs w:val="22"/>
              </w:rPr>
              <w:t xml:space="preserve">Initiate various pathways of interactive communication that contribute to the acceptance, support and implementation success of the </w:t>
            </w:r>
            <w:proofErr w:type="gramStart"/>
            <w:r w:rsidRPr="008E7104">
              <w:rPr>
                <w:rFonts w:ascii="Lato" w:hAnsi="Lato" w:cs="Arial"/>
                <w:sz w:val="22"/>
                <w:szCs w:val="22"/>
              </w:rPr>
              <w:t>initiative</w:t>
            </w:r>
            <w:proofErr w:type="gramEnd"/>
          </w:p>
          <w:p w14:paraId="44EAFD9C" w14:textId="77777777" w:rsidR="001748C8" w:rsidRPr="008E7104" w:rsidRDefault="001748C8" w:rsidP="001748C8">
            <w:pPr>
              <w:tabs>
                <w:tab w:val="left" w:pos="1134"/>
              </w:tabs>
              <w:rPr>
                <w:rFonts w:ascii="Lato" w:hAnsi="Lato" w:cs="Arial"/>
                <w:sz w:val="22"/>
                <w:szCs w:val="22"/>
              </w:rPr>
            </w:pPr>
          </w:p>
          <w:p w14:paraId="58599A3C" w14:textId="77777777" w:rsidR="00F472CD" w:rsidRPr="008E7104" w:rsidRDefault="00F472CD" w:rsidP="00F472CD">
            <w:pPr>
              <w:tabs>
                <w:tab w:val="left" w:pos="1134"/>
              </w:tabs>
              <w:rPr>
                <w:rFonts w:ascii="Lato" w:hAnsi="Lato" w:cs="Arial"/>
                <w:b/>
                <w:sz w:val="22"/>
                <w:szCs w:val="22"/>
              </w:rPr>
            </w:pPr>
            <w:r w:rsidRPr="008E7104">
              <w:rPr>
                <w:rFonts w:ascii="Lato" w:hAnsi="Lato" w:cs="Arial"/>
                <w:b/>
                <w:sz w:val="22"/>
                <w:szCs w:val="22"/>
              </w:rPr>
              <w:t xml:space="preserve">‘Internal’ Project Change and Communications </w:t>
            </w:r>
          </w:p>
          <w:p w14:paraId="007ECBBD" w14:textId="77777777" w:rsidR="00F472CD" w:rsidRPr="008E7104" w:rsidRDefault="00F472CD" w:rsidP="00F472CD">
            <w:pPr>
              <w:pStyle w:val="ListParagraph"/>
              <w:numPr>
                <w:ilvl w:val="0"/>
                <w:numId w:val="43"/>
              </w:numPr>
              <w:tabs>
                <w:tab w:val="left" w:pos="1134"/>
              </w:tabs>
              <w:rPr>
                <w:rFonts w:ascii="Lato" w:hAnsi="Lato" w:cs="Arial"/>
                <w:sz w:val="22"/>
                <w:szCs w:val="22"/>
              </w:rPr>
            </w:pPr>
            <w:r w:rsidRPr="008E7104">
              <w:rPr>
                <w:rFonts w:ascii="Lato" w:hAnsi="Lato" w:cs="Arial"/>
                <w:sz w:val="22"/>
                <w:szCs w:val="22"/>
              </w:rPr>
              <w:t xml:space="preserve">Develop and manage an ‘internal’ change and communications plan for the project team, reference groups and governance groups, to ensure they are kept abreast of plans, progress and changes and that their input is integrated into the </w:t>
            </w:r>
            <w:proofErr w:type="gramStart"/>
            <w:r w:rsidRPr="008E7104">
              <w:rPr>
                <w:rFonts w:ascii="Lato" w:hAnsi="Lato" w:cs="Arial"/>
                <w:sz w:val="22"/>
                <w:szCs w:val="22"/>
              </w:rPr>
              <w:t>initiative</w:t>
            </w:r>
            <w:proofErr w:type="gramEnd"/>
          </w:p>
          <w:p w14:paraId="15C2418E" w14:textId="77777777" w:rsidR="00F472CD" w:rsidRDefault="00F472CD" w:rsidP="00007E0F">
            <w:pPr>
              <w:tabs>
                <w:tab w:val="left" w:pos="743"/>
              </w:tabs>
              <w:rPr>
                <w:rFonts w:ascii="Lato" w:hAnsi="Lato" w:cs="Arial"/>
                <w:b/>
                <w:sz w:val="22"/>
                <w:szCs w:val="22"/>
              </w:rPr>
            </w:pPr>
          </w:p>
          <w:p w14:paraId="540F13EA" w14:textId="27B64002" w:rsidR="00007E0F" w:rsidRPr="008E7104" w:rsidRDefault="00183D86" w:rsidP="00007E0F">
            <w:pPr>
              <w:tabs>
                <w:tab w:val="left" w:pos="743"/>
              </w:tabs>
              <w:rPr>
                <w:rFonts w:ascii="Lato" w:hAnsi="Lato" w:cs="Arial"/>
                <w:b/>
                <w:sz w:val="22"/>
                <w:szCs w:val="22"/>
              </w:rPr>
            </w:pPr>
            <w:r>
              <w:rPr>
                <w:rFonts w:ascii="Lato" w:hAnsi="Lato" w:cs="Arial"/>
                <w:b/>
                <w:sz w:val="22"/>
                <w:szCs w:val="22"/>
              </w:rPr>
              <w:t>Project Management</w:t>
            </w:r>
          </w:p>
          <w:p w14:paraId="7A97B01A" w14:textId="68DDC179" w:rsidR="00ED50B9" w:rsidRPr="00924995" w:rsidRDefault="00ED50B9" w:rsidP="00DC3070">
            <w:pPr>
              <w:pStyle w:val="ListParagraph"/>
              <w:numPr>
                <w:ilvl w:val="0"/>
                <w:numId w:val="43"/>
              </w:numPr>
              <w:tabs>
                <w:tab w:val="left" w:pos="743"/>
                <w:tab w:val="left" w:pos="2977"/>
              </w:tabs>
              <w:jc w:val="both"/>
              <w:rPr>
                <w:rFonts w:ascii="Lato" w:hAnsi="Lato" w:cs="Arial"/>
                <w:sz w:val="22"/>
                <w:szCs w:val="22"/>
              </w:rPr>
            </w:pPr>
            <w:r w:rsidRPr="00924995">
              <w:rPr>
                <w:rFonts w:ascii="Lato" w:hAnsi="Lato" w:cs="Arial"/>
                <w:sz w:val="22"/>
                <w:szCs w:val="22"/>
              </w:rPr>
              <w:t>Responsible and accountable for all aspects of change</w:t>
            </w:r>
            <w:r>
              <w:rPr>
                <w:rFonts w:ascii="Lato" w:hAnsi="Lato" w:cs="Arial"/>
                <w:sz w:val="22"/>
                <w:szCs w:val="22"/>
              </w:rPr>
              <w:t xml:space="preserve"> and project</w:t>
            </w:r>
            <w:r w:rsidRPr="00924995">
              <w:rPr>
                <w:rFonts w:ascii="Lato" w:hAnsi="Lato" w:cs="Arial"/>
                <w:sz w:val="22"/>
                <w:szCs w:val="22"/>
              </w:rPr>
              <w:t xml:space="preserve"> management </w:t>
            </w:r>
            <w:r w:rsidR="00E408B5">
              <w:rPr>
                <w:rFonts w:ascii="Lato" w:hAnsi="Lato" w:cs="Arial"/>
                <w:sz w:val="22"/>
                <w:szCs w:val="22"/>
              </w:rPr>
              <w:t xml:space="preserve"> </w:t>
            </w:r>
            <w:r w:rsidRPr="00924995">
              <w:rPr>
                <w:rFonts w:ascii="Lato" w:hAnsi="Lato" w:cs="Arial"/>
                <w:sz w:val="22"/>
                <w:szCs w:val="22"/>
              </w:rPr>
              <w:t xml:space="preserve"> </w:t>
            </w:r>
          </w:p>
          <w:p w14:paraId="79B3E65F" w14:textId="24848B82" w:rsidR="007A316B" w:rsidRDefault="007A316B" w:rsidP="00DC3070">
            <w:pPr>
              <w:pStyle w:val="ListParagraph"/>
              <w:numPr>
                <w:ilvl w:val="0"/>
                <w:numId w:val="43"/>
              </w:numPr>
              <w:tabs>
                <w:tab w:val="left" w:pos="743"/>
                <w:tab w:val="left" w:pos="2977"/>
              </w:tabs>
              <w:rPr>
                <w:rFonts w:ascii="Lato" w:hAnsi="Lato" w:cs="Arial"/>
                <w:sz w:val="22"/>
                <w:szCs w:val="22"/>
              </w:rPr>
            </w:pPr>
            <w:r w:rsidRPr="00924995">
              <w:rPr>
                <w:rFonts w:ascii="Lato" w:hAnsi="Lato" w:cs="Arial"/>
                <w:sz w:val="22"/>
                <w:szCs w:val="22"/>
              </w:rPr>
              <w:t xml:space="preserve">Work closely with the </w:t>
            </w:r>
            <w:r>
              <w:rPr>
                <w:rFonts w:ascii="Lato" w:hAnsi="Lato" w:cs="Arial"/>
                <w:sz w:val="22"/>
                <w:szCs w:val="22"/>
              </w:rPr>
              <w:t>Project Lead</w:t>
            </w:r>
            <w:r w:rsidRPr="00924995">
              <w:rPr>
                <w:rFonts w:ascii="Lato" w:hAnsi="Lato" w:cs="Arial"/>
                <w:sz w:val="22"/>
                <w:szCs w:val="22"/>
              </w:rPr>
              <w:t xml:space="preserve"> to ensure all change</w:t>
            </w:r>
            <w:r>
              <w:rPr>
                <w:rFonts w:ascii="Lato" w:hAnsi="Lato" w:cs="Arial"/>
                <w:sz w:val="22"/>
                <w:szCs w:val="22"/>
              </w:rPr>
              <w:t xml:space="preserve"> and project</w:t>
            </w:r>
            <w:r w:rsidRPr="00924995">
              <w:rPr>
                <w:rFonts w:ascii="Lato" w:hAnsi="Lato" w:cs="Arial"/>
                <w:sz w:val="22"/>
                <w:szCs w:val="22"/>
              </w:rPr>
              <w:t xml:space="preserve"> auditable deliverables are incorporated into the overall project plan in Planvie</w:t>
            </w:r>
            <w:r>
              <w:rPr>
                <w:rFonts w:ascii="Lato" w:hAnsi="Lato" w:cs="Arial"/>
                <w:sz w:val="22"/>
                <w:szCs w:val="22"/>
              </w:rPr>
              <w:t xml:space="preserve">w (project planning software) and to maintain all the required </w:t>
            </w:r>
            <w:r w:rsidRPr="00785ECD">
              <w:rPr>
                <w:rFonts w:ascii="Lato" w:hAnsi="Lato" w:cs="Arial"/>
                <w:sz w:val="22"/>
                <w:szCs w:val="22"/>
              </w:rPr>
              <w:t>project and portfolio management reporting including risk and issues logs, dependencies, status updates etc.</w:t>
            </w:r>
            <w:r w:rsidRPr="00785ECD">
              <w:rPr>
                <w:rFonts w:ascii="Gill Sans MT" w:hAnsi="Gill Sans MT" w:cs="Arial"/>
                <w:sz w:val="22"/>
                <w:szCs w:val="22"/>
              </w:rPr>
              <w:t xml:space="preserve"> </w:t>
            </w:r>
            <w:r w:rsidRPr="00785ECD">
              <w:rPr>
                <w:rFonts w:ascii="Lato" w:hAnsi="Lato" w:cs="Arial"/>
                <w:sz w:val="22"/>
                <w:szCs w:val="22"/>
              </w:rPr>
              <w:t xml:space="preserve"> keeping the RAID </w:t>
            </w:r>
            <w:r>
              <w:rPr>
                <w:rFonts w:ascii="Lato" w:hAnsi="Lato" w:cs="Arial"/>
                <w:sz w:val="22"/>
                <w:szCs w:val="22"/>
              </w:rPr>
              <w:t xml:space="preserve">(risks, assumptions, issues and dependencies) </w:t>
            </w:r>
            <w:r w:rsidRPr="00785ECD">
              <w:rPr>
                <w:rFonts w:ascii="Lato" w:hAnsi="Lato" w:cs="Arial"/>
                <w:sz w:val="22"/>
                <w:szCs w:val="22"/>
              </w:rPr>
              <w:t xml:space="preserve">log reflective of risks and issues the project faces. </w:t>
            </w:r>
          </w:p>
          <w:p w14:paraId="3656B9AB" w14:textId="77777777" w:rsidR="009C4B4E" w:rsidRPr="00F472CD" w:rsidRDefault="009C4B4E" w:rsidP="00F472CD">
            <w:pPr>
              <w:tabs>
                <w:tab w:val="left" w:pos="1134"/>
              </w:tabs>
              <w:rPr>
                <w:rFonts w:ascii="Lato" w:hAnsi="Lato" w:cs="Arial"/>
                <w:sz w:val="22"/>
                <w:szCs w:val="22"/>
              </w:rPr>
            </w:pPr>
          </w:p>
        </w:tc>
      </w:tr>
      <w:tr w:rsidR="00174203" w:rsidRPr="00F23895" w14:paraId="02D3F9CC" w14:textId="77777777" w:rsidTr="0A4D7405">
        <w:tc>
          <w:tcPr>
            <w:tcW w:w="9498" w:type="dxa"/>
            <w:gridSpan w:val="3"/>
          </w:tcPr>
          <w:p w14:paraId="528945A7" w14:textId="77777777" w:rsidR="008264D8" w:rsidRPr="00F23895" w:rsidRDefault="008264D8" w:rsidP="008264D8">
            <w:pPr>
              <w:snapToGrid w:val="0"/>
              <w:ind w:left="-24"/>
              <w:rPr>
                <w:rFonts w:ascii="Lato" w:hAnsi="Lato" w:cs="Arial"/>
                <w:b/>
                <w:i/>
                <w:color w:val="808080"/>
                <w:sz w:val="22"/>
                <w:szCs w:val="22"/>
              </w:rPr>
            </w:pPr>
            <w:r w:rsidRPr="00F23895">
              <w:rPr>
                <w:rFonts w:ascii="Lato" w:hAnsi="Lato" w:cs="Arial"/>
                <w:b/>
                <w:sz w:val="22"/>
                <w:szCs w:val="22"/>
              </w:rPr>
              <w:t>BEHAVIOURS (Values in Practice</w:t>
            </w:r>
            <w:r w:rsidRPr="00F23895">
              <w:rPr>
                <w:rFonts w:ascii="Lato" w:hAnsi="Lato" w:cs="Arial"/>
                <w:sz w:val="22"/>
                <w:szCs w:val="22"/>
              </w:rPr>
              <w:t>)</w:t>
            </w:r>
          </w:p>
          <w:p w14:paraId="6E8585EE" w14:textId="77777777" w:rsidR="008264D8" w:rsidRPr="00F23895" w:rsidRDefault="008264D8" w:rsidP="008264D8">
            <w:pPr>
              <w:ind w:left="-24"/>
              <w:rPr>
                <w:rFonts w:ascii="Lato" w:hAnsi="Lato" w:cs="Arial"/>
                <w:b/>
                <w:sz w:val="22"/>
                <w:szCs w:val="22"/>
              </w:rPr>
            </w:pPr>
            <w:r w:rsidRPr="00F23895">
              <w:rPr>
                <w:rFonts w:ascii="Lato" w:hAnsi="Lato" w:cs="Arial"/>
                <w:b/>
                <w:sz w:val="22"/>
                <w:szCs w:val="22"/>
              </w:rPr>
              <w:t>Accountability:</w:t>
            </w:r>
          </w:p>
          <w:p w14:paraId="31E987C0" w14:textId="77777777" w:rsidR="00B90324" w:rsidRPr="00F23895" w:rsidRDefault="00B90324" w:rsidP="00A62413">
            <w:pPr>
              <w:numPr>
                <w:ilvl w:val="0"/>
                <w:numId w:val="30"/>
              </w:numPr>
              <w:suppressAutoHyphens/>
              <w:rPr>
                <w:rFonts w:ascii="Lato" w:hAnsi="Lato" w:cs="Arial"/>
                <w:sz w:val="22"/>
                <w:szCs w:val="22"/>
              </w:rPr>
            </w:pPr>
            <w:r w:rsidRPr="00F23895">
              <w:rPr>
                <w:rFonts w:ascii="Lato" w:hAnsi="Lato" w:cs="Arial"/>
                <w:sz w:val="22"/>
                <w:szCs w:val="22"/>
              </w:rPr>
              <w:t xml:space="preserve">holds </w:t>
            </w:r>
            <w:r w:rsidR="006637E8" w:rsidRPr="00F23895">
              <w:rPr>
                <w:rFonts w:ascii="Lato" w:hAnsi="Lato" w:cs="Arial"/>
                <w:sz w:val="22"/>
                <w:szCs w:val="22"/>
              </w:rPr>
              <w:t>self-accountable</w:t>
            </w:r>
            <w:r w:rsidRPr="00F23895">
              <w:rPr>
                <w:rFonts w:ascii="Lato" w:hAnsi="Lato" w:cs="Arial"/>
                <w:sz w:val="22"/>
                <w:szCs w:val="22"/>
              </w:rPr>
              <w:t xml:space="preserve"> for </w:t>
            </w:r>
            <w:r w:rsidR="006254E9" w:rsidRPr="00F23895">
              <w:rPr>
                <w:rFonts w:ascii="Lato" w:hAnsi="Lato" w:cs="Arial"/>
                <w:sz w:val="22"/>
                <w:szCs w:val="22"/>
              </w:rPr>
              <w:t xml:space="preserve">smoothening the implementation </w:t>
            </w:r>
            <w:r w:rsidR="00A62413" w:rsidRPr="00F23895">
              <w:rPr>
                <w:rFonts w:ascii="Lato" w:hAnsi="Lato" w:cs="Arial"/>
                <w:sz w:val="22"/>
                <w:szCs w:val="22"/>
              </w:rPr>
              <w:t>and consolidation of project solutions</w:t>
            </w:r>
            <w:r w:rsidR="006254E9" w:rsidRPr="00F23895">
              <w:rPr>
                <w:rFonts w:ascii="Lato" w:hAnsi="Lato" w:cs="Arial"/>
                <w:sz w:val="22"/>
                <w:szCs w:val="22"/>
              </w:rPr>
              <w:t xml:space="preserve"> by challenging the requirements and </w:t>
            </w:r>
            <w:proofErr w:type="gramStart"/>
            <w:r w:rsidR="006254E9" w:rsidRPr="00F23895">
              <w:rPr>
                <w:rFonts w:ascii="Lato" w:hAnsi="Lato" w:cs="Arial"/>
                <w:sz w:val="22"/>
                <w:szCs w:val="22"/>
              </w:rPr>
              <w:t>desi</w:t>
            </w:r>
            <w:r w:rsidR="00A62413" w:rsidRPr="00F23895">
              <w:rPr>
                <w:rFonts w:ascii="Lato" w:hAnsi="Lato" w:cs="Arial"/>
                <w:sz w:val="22"/>
                <w:szCs w:val="22"/>
              </w:rPr>
              <w:t>gn</w:t>
            </w:r>
            <w:proofErr w:type="gramEnd"/>
          </w:p>
          <w:p w14:paraId="0D5F71F4" w14:textId="77777777" w:rsidR="008264D8" w:rsidRPr="00F23895" w:rsidRDefault="008264D8" w:rsidP="008264D8">
            <w:pPr>
              <w:numPr>
                <w:ilvl w:val="0"/>
                <w:numId w:val="30"/>
              </w:numPr>
              <w:suppressAutoHyphens/>
              <w:rPr>
                <w:rFonts w:ascii="Lato" w:hAnsi="Lato" w:cs="Arial"/>
                <w:sz w:val="22"/>
                <w:szCs w:val="22"/>
              </w:rPr>
            </w:pPr>
            <w:r w:rsidRPr="00F23895">
              <w:rPr>
                <w:rFonts w:ascii="Lato" w:hAnsi="Lato" w:cs="Arial"/>
                <w:sz w:val="22"/>
                <w:szCs w:val="22"/>
              </w:rPr>
              <w:lastRenderedPageBreak/>
              <w:t xml:space="preserve">holds </w:t>
            </w:r>
            <w:r w:rsidR="006637E8" w:rsidRPr="00F23895">
              <w:rPr>
                <w:rFonts w:ascii="Lato" w:hAnsi="Lato" w:cs="Arial"/>
                <w:sz w:val="22"/>
                <w:szCs w:val="22"/>
              </w:rPr>
              <w:t>self-accountable</w:t>
            </w:r>
            <w:r w:rsidRPr="00F23895">
              <w:rPr>
                <w:rFonts w:ascii="Lato" w:hAnsi="Lato" w:cs="Arial"/>
                <w:sz w:val="22"/>
                <w:szCs w:val="22"/>
              </w:rPr>
              <w:t xml:space="preserve"> for making decisions, managing resources efficiently, achieving and role modelling Save the Children </w:t>
            </w:r>
            <w:proofErr w:type="gramStart"/>
            <w:r w:rsidRPr="00F23895">
              <w:rPr>
                <w:rFonts w:ascii="Lato" w:hAnsi="Lato" w:cs="Arial"/>
                <w:sz w:val="22"/>
                <w:szCs w:val="22"/>
              </w:rPr>
              <w:t>values</w:t>
            </w:r>
            <w:proofErr w:type="gramEnd"/>
          </w:p>
          <w:p w14:paraId="548C19FD" w14:textId="77777777" w:rsidR="008264D8" w:rsidRPr="00F23895" w:rsidRDefault="008264D8" w:rsidP="00A62413">
            <w:pPr>
              <w:numPr>
                <w:ilvl w:val="0"/>
                <w:numId w:val="30"/>
              </w:numPr>
              <w:suppressAutoHyphens/>
              <w:rPr>
                <w:rFonts w:ascii="Lato" w:hAnsi="Lato" w:cs="Arial"/>
                <w:sz w:val="22"/>
                <w:szCs w:val="22"/>
              </w:rPr>
            </w:pPr>
            <w:r w:rsidRPr="00F23895">
              <w:rPr>
                <w:rFonts w:ascii="Lato" w:hAnsi="Lato" w:cs="Arial"/>
                <w:sz w:val="22"/>
                <w:szCs w:val="22"/>
              </w:rPr>
              <w:t xml:space="preserve">holds the </w:t>
            </w:r>
            <w:r w:rsidR="00A62413" w:rsidRPr="00F23895">
              <w:rPr>
                <w:rFonts w:ascii="Lato" w:hAnsi="Lato" w:cs="Arial"/>
                <w:sz w:val="22"/>
                <w:szCs w:val="22"/>
              </w:rPr>
              <w:t xml:space="preserve">Lead Country Director and their key country resources </w:t>
            </w:r>
            <w:r w:rsidRPr="00F23895">
              <w:rPr>
                <w:rFonts w:ascii="Lato" w:hAnsi="Lato" w:cs="Arial"/>
                <w:sz w:val="22"/>
                <w:szCs w:val="22"/>
              </w:rPr>
              <w:t xml:space="preserve">accountable </w:t>
            </w:r>
            <w:r w:rsidR="00A62413" w:rsidRPr="00F23895">
              <w:rPr>
                <w:rFonts w:ascii="Lato" w:hAnsi="Lato" w:cs="Arial"/>
                <w:sz w:val="22"/>
                <w:szCs w:val="22"/>
              </w:rPr>
              <w:t xml:space="preserve">for their input and judgements per </w:t>
            </w:r>
            <w:proofErr w:type="gramStart"/>
            <w:r w:rsidR="00A62413" w:rsidRPr="00F23895">
              <w:rPr>
                <w:rFonts w:ascii="Lato" w:hAnsi="Lato" w:cs="Arial"/>
                <w:sz w:val="22"/>
                <w:szCs w:val="22"/>
              </w:rPr>
              <w:t>Phase</w:t>
            </w:r>
            <w:proofErr w:type="gramEnd"/>
          </w:p>
          <w:p w14:paraId="367B2573" w14:textId="77777777" w:rsidR="008264D8" w:rsidRPr="00F23895" w:rsidRDefault="008264D8" w:rsidP="008264D8">
            <w:pPr>
              <w:ind w:left="-24"/>
              <w:rPr>
                <w:rFonts w:ascii="Lato" w:hAnsi="Lato" w:cs="Arial"/>
                <w:b/>
                <w:sz w:val="22"/>
                <w:szCs w:val="22"/>
              </w:rPr>
            </w:pPr>
            <w:r w:rsidRPr="00F23895">
              <w:rPr>
                <w:rFonts w:ascii="Lato" w:hAnsi="Lato" w:cs="Arial"/>
                <w:b/>
                <w:sz w:val="22"/>
                <w:szCs w:val="22"/>
              </w:rPr>
              <w:t>Ambition:</w:t>
            </w:r>
          </w:p>
          <w:p w14:paraId="67913876" w14:textId="77777777" w:rsidR="008264D8" w:rsidRPr="00F23895" w:rsidRDefault="00086F27" w:rsidP="00A62413">
            <w:pPr>
              <w:numPr>
                <w:ilvl w:val="0"/>
                <w:numId w:val="32"/>
              </w:numPr>
              <w:suppressAutoHyphens/>
              <w:rPr>
                <w:rFonts w:ascii="Lato" w:hAnsi="Lato" w:cs="Arial"/>
                <w:sz w:val="22"/>
                <w:szCs w:val="22"/>
              </w:rPr>
            </w:pPr>
            <w:r w:rsidRPr="00F23895">
              <w:rPr>
                <w:rFonts w:ascii="Lato" w:hAnsi="Lato" w:cs="Arial"/>
                <w:sz w:val="22"/>
                <w:szCs w:val="22"/>
              </w:rPr>
              <w:t>translates</w:t>
            </w:r>
            <w:r w:rsidR="008264D8" w:rsidRPr="00F23895">
              <w:rPr>
                <w:rFonts w:ascii="Lato" w:hAnsi="Lato" w:cs="Arial"/>
                <w:sz w:val="22"/>
                <w:szCs w:val="22"/>
              </w:rPr>
              <w:t xml:space="preserve"> </w:t>
            </w:r>
            <w:r w:rsidRPr="00F23895">
              <w:rPr>
                <w:rFonts w:ascii="Lato" w:hAnsi="Lato" w:cs="Arial"/>
                <w:sz w:val="22"/>
                <w:szCs w:val="22"/>
              </w:rPr>
              <w:t xml:space="preserve">the </w:t>
            </w:r>
            <w:r w:rsidR="008264D8" w:rsidRPr="00F23895">
              <w:rPr>
                <w:rFonts w:ascii="Lato" w:hAnsi="Lato" w:cs="Arial"/>
                <w:sz w:val="22"/>
                <w:szCs w:val="22"/>
              </w:rPr>
              <w:t xml:space="preserve">ambitious and </w:t>
            </w:r>
            <w:r w:rsidR="00A62413" w:rsidRPr="00F23895">
              <w:rPr>
                <w:rFonts w:ascii="Lato" w:hAnsi="Lato" w:cs="Arial"/>
                <w:sz w:val="22"/>
                <w:szCs w:val="22"/>
              </w:rPr>
              <w:t>challenging goals for SCI projects</w:t>
            </w:r>
            <w:r w:rsidR="008264D8" w:rsidRPr="00F23895">
              <w:rPr>
                <w:rFonts w:ascii="Lato" w:hAnsi="Lato" w:cs="Arial"/>
                <w:sz w:val="22"/>
                <w:szCs w:val="22"/>
              </w:rPr>
              <w:t xml:space="preserve"> </w:t>
            </w:r>
            <w:r w:rsidRPr="00F23895">
              <w:rPr>
                <w:rFonts w:ascii="Lato" w:hAnsi="Lato" w:cs="Arial"/>
                <w:sz w:val="22"/>
                <w:szCs w:val="22"/>
              </w:rPr>
              <w:t xml:space="preserve">in proactive action </w:t>
            </w:r>
            <w:r w:rsidR="00A62413" w:rsidRPr="00F23895">
              <w:rPr>
                <w:rFonts w:ascii="Lato" w:hAnsi="Lato" w:cs="Arial"/>
                <w:sz w:val="22"/>
                <w:szCs w:val="22"/>
              </w:rPr>
              <w:t>to avoid work or complications in a later stage, engages</w:t>
            </w:r>
            <w:r w:rsidR="000168B5" w:rsidRPr="00F23895">
              <w:rPr>
                <w:rFonts w:ascii="Lato" w:hAnsi="Lato" w:cs="Arial"/>
                <w:sz w:val="22"/>
                <w:szCs w:val="22"/>
              </w:rPr>
              <w:t xml:space="preserve"> and enc</w:t>
            </w:r>
            <w:r w:rsidR="00A62413" w:rsidRPr="00F23895">
              <w:rPr>
                <w:rFonts w:ascii="Lato" w:hAnsi="Lato" w:cs="Arial"/>
                <w:sz w:val="22"/>
                <w:szCs w:val="22"/>
              </w:rPr>
              <w:t>ourages</w:t>
            </w:r>
            <w:r w:rsidR="000168B5" w:rsidRPr="00F23895">
              <w:rPr>
                <w:rFonts w:ascii="Lato" w:hAnsi="Lato" w:cs="Arial"/>
                <w:sz w:val="22"/>
                <w:szCs w:val="22"/>
              </w:rPr>
              <w:t xml:space="preserve"> </w:t>
            </w:r>
            <w:r w:rsidR="00A62413" w:rsidRPr="00F23895">
              <w:rPr>
                <w:rFonts w:ascii="Lato" w:hAnsi="Lato" w:cs="Arial"/>
                <w:sz w:val="22"/>
                <w:szCs w:val="22"/>
              </w:rPr>
              <w:t xml:space="preserve">all relevant stakeholders, </w:t>
            </w:r>
            <w:r w:rsidR="008264D8" w:rsidRPr="00F23895">
              <w:rPr>
                <w:rFonts w:ascii="Lato" w:hAnsi="Lato" w:cs="Arial"/>
                <w:sz w:val="22"/>
                <w:szCs w:val="22"/>
              </w:rPr>
              <w:t>takes responsibility for their own personal devel</w:t>
            </w:r>
            <w:r w:rsidR="000168B5" w:rsidRPr="00F23895">
              <w:rPr>
                <w:rFonts w:ascii="Lato" w:hAnsi="Lato" w:cs="Arial"/>
                <w:sz w:val="22"/>
                <w:szCs w:val="22"/>
              </w:rPr>
              <w:t xml:space="preserve">opment </w:t>
            </w:r>
            <w:r w:rsidR="00A62413" w:rsidRPr="00F23895">
              <w:rPr>
                <w:rFonts w:ascii="Lato" w:hAnsi="Lato" w:cs="Arial"/>
                <w:sz w:val="22"/>
                <w:szCs w:val="22"/>
              </w:rPr>
              <w:t xml:space="preserve">in this </w:t>
            </w:r>
            <w:proofErr w:type="gramStart"/>
            <w:r w:rsidR="00A62413" w:rsidRPr="00F23895">
              <w:rPr>
                <w:rFonts w:ascii="Lato" w:hAnsi="Lato" w:cs="Arial"/>
                <w:sz w:val="22"/>
                <w:szCs w:val="22"/>
              </w:rPr>
              <w:t>respect</w:t>
            </w:r>
            <w:proofErr w:type="gramEnd"/>
          </w:p>
          <w:p w14:paraId="3343FDAB" w14:textId="77777777" w:rsidR="008264D8" w:rsidRPr="00F23895" w:rsidRDefault="008264D8" w:rsidP="008264D8">
            <w:pPr>
              <w:numPr>
                <w:ilvl w:val="0"/>
                <w:numId w:val="32"/>
              </w:numPr>
              <w:suppressAutoHyphens/>
              <w:rPr>
                <w:rFonts w:ascii="Lato" w:hAnsi="Lato" w:cs="Arial"/>
                <w:sz w:val="22"/>
                <w:szCs w:val="22"/>
              </w:rPr>
            </w:pPr>
            <w:r w:rsidRPr="00F23895">
              <w:rPr>
                <w:rFonts w:ascii="Lato" w:hAnsi="Lato" w:cs="Arial"/>
                <w:sz w:val="22"/>
                <w:szCs w:val="22"/>
              </w:rPr>
              <w:t xml:space="preserve">widely shares their personal vision for Save the Children, engages and motivates </w:t>
            </w:r>
            <w:proofErr w:type="gramStart"/>
            <w:r w:rsidRPr="00F23895">
              <w:rPr>
                <w:rFonts w:ascii="Lato" w:hAnsi="Lato" w:cs="Arial"/>
                <w:sz w:val="22"/>
                <w:szCs w:val="22"/>
              </w:rPr>
              <w:t>others</w:t>
            </w:r>
            <w:proofErr w:type="gramEnd"/>
          </w:p>
          <w:p w14:paraId="1A2EAF98" w14:textId="77777777" w:rsidR="008264D8" w:rsidRPr="00F23895" w:rsidRDefault="008264D8" w:rsidP="008264D8">
            <w:pPr>
              <w:numPr>
                <w:ilvl w:val="0"/>
                <w:numId w:val="32"/>
              </w:numPr>
              <w:suppressAutoHyphens/>
              <w:rPr>
                <w:rFonts w:ascii="Lato" w:hAnsi="Lato" w:cs="Arial"/>
                <w:sz w:val="22"/>
                <w:szCs w:val="22"/>
              </w:rPr>
            </w:pPr>
            <w:r w:rsidRPr="00F23895">
              <w:rPr>
                <w:rFonts w:ascii="Lato" w:hAnsi="Lato" w:cs="Arial"/>
                <w:sz w:val="22"/>
                <w:szCs w:val="22"/>
              </w:rPr>
              <w:t>future orientated, thinks stra</w:t>
            </w:r>
            <w:r w:rsidR="000168B5" w:rsidRPr="00F23895">
              <w:rPr>
                <w:rFonts w:ascii="Lato" w:hAnsi="Lato" w:cs="Arial"/>
                <w:sz w:val="22"/>
                <w:szCs w:val="22"/>
              </w:rPr>
              <w:t xml:space="preserve">tegically and on a global </w:t>
            </w:r>
            <w:proofErr w:type="gramStart"/>
            <w:r w:rsidR="000168B5" w:rsidRPr="00F23895">
              <w:rPr>
                <w:rFonts w:ascii="Lato" w:hAnsi="Lato" w:cs="Arial"/>
                <w:sz w:val="22"/>
                <w:szCs w:val="22"/>
              </w:rPr>
              <w:t>scale</w:t>
            </w:r>
            <w:proofErr w:type="gramEnd"/>
          </w:p>
          <w:p w14:paraId="6F5D5139" w14:textId="77777777" w:rsidR="008264D8" w:rsidRPr="00F23895" w:rsidRDefault="008264D8" w:rsidP="008264D8">
            <w:pPr>
              <w:ind w:left="-24"/>
              <w:rPr>
                <w:rFonts w:ascii="Lato" w:hAnsi="Lato" w:cs="Arial"/>
                <w:b/>
                <w:sz w:val="22"/>
                <w:szCs w:val="22"/>
              </w:rPr>
            </w:pPr>
            <w:r w:rsidRPr="00F23895">
              <w:rPr>
                <w:rFonts w:ascii="Lato" w:hAnsi="Lato" w:cs="Arial"/>
                <w:b/>
                <w:sz w:val="22"/>
                <w:szCs w:val="22"/>
              </w:rPr>
              <w:t>Collaboration:</w:t>
            </w:r>
          </w:p>
          <w:p w14:paraId="2F7DFED7" w14:textId="77777777" w:rsidR="008264D8" w:rsidRPr="00F23895" w:rsidRDefault="008264D8" w:rsidP="008264D8">
            <w:pPr>
              <w:numPr>
                <w:ilvl w:val="0"/>
                <w:numId w:val="31"/>
              </w:numPr>
              <w:suppressAutoHyphens/>
              <w:rPr>
                <w:rFonts w:ascii="Lato" w:hAnsi="Lato" w:cs="Arial"/>
                <w:sz w:val="22"/>
                <w:szCs w:val="22"/>
              </w:rPr>
            </w:pPr>
            <w:r w:rsidRPr="00F23895">
              <w:rPr>
                <w:rFonts w:ascii="Lato" w:hAnsi="Lato" w:cs="Arial"/>
                <w:sz w:val="22"/>
                <w:szCs w:val="22"/>
              </w:rPr>
              <w:t xml:space="preserve">builds and maintains effective relationships, with their </w:t>
            </w:r>
            <w:r w:rsidR="000168B5" w:rsidRPr="00F23895">
              <w:rPr>
                <w:rFonts w:ascii="Lato" w:hAnsi="Lato" w:cs="Arial"/>
                <w:sz w:val="22"/>
                <w:szCs w:val="22"/>
              </w:rPr>
              <w:t xml:space="preserve">C&amp;D </w:t>
            </w:r>
            <w:r w:rsidRPr="00F23895">
              <w:rPr>
                <w:rFonts w:ascii="Lato" w:hAnsi="Lato" w:cs="Arial"/>
                <w:sz w:val="22"/>
                <w:szCs w:val="22"/>
              </w:rPr>
              <w:t xml:space="preserve">team, </w:t>
            </w:r>
            <w:r w:rsidR="00A62413" w:rsidRPr="00F23895">
              <w:rPr>
                <w:rFonts w:ascii="Lato" w:hAnsi="Lato" w:cs="Arial"/>
                <w:sz w:val="22"/>
                <w:szCs w:val="22"/>
              </w:rPr>
              <w:t xml:space="preserve">SCI project leads, project managers, PMO and representatives from the </w:t>
            </w:r>
            <w:proofErr w:type="gramStart"/>
            <w:r w:rsidR="00A62413" w:rsidRPr="00F23895">
              <w:rPr>
                <w:rFonts w:ascii="Lato" w:hAnsi="Lato" w:cs="Arial"/>
                <w:sz w:val="22"/>
                <w:szCs w:val="22"/>
              </w:rPr>
              <w:t>field</w:t>
            </w:r>
            <w:proofErr w:type="gramEnd"/>
          </w:p>
          <w:p w14:paraId="13357E67" w14:textId="77777777" w:rsidR="008264D8" w:rsidRPr="00F23895" w:rsidRDefault="008264D8" w:rsidP="008264D8">
            <w:pPr>
              <w:numPr>
                <w:ilvl w:val="0"/>
                <w:numId w:val="31"/>
              </w:numPr>
              <w:suppressAutoHyphens/>
              <w:rPr>
                <w:rFonts w:ascii="Lato" w:hAnsi="Lato" w:cs="Arial"/>
                <w:sz w:val="22"/>
                <w:szCs w:val="22"/>
              </w:rPr>
            </w:pPr>
            <w:r w:rsidRPr="00F23895">
              <w:rPr>
                <w:rFonts w:ascii="Lato" w:hAnsi="Lato" w:cs="Arial"/>
                <w:sz w:val="22"/>
                <w:szCs w:val="22"/>
              </w:rPr>
              <w:t xml:space="preserve">values diversity, sees it as a source of competitive </w:t>
            </w:r>
            <w:proofErr w:type="gramStart"/>
            <w:r w:rsidRPr="00F23895">
              <w:rPr>
                <w:rFonts w:ascii="Lato" w:hAnsi="Lato" w:cs="Arial"/>
                <w:sz w:val="22"/>
                <w:szCs w:val="22"/>
              </w:rPr>
              <w:t>strength</w:t>
            </w:r>
            <w:proofErr w:type="gramEnd"/>
          </w:p>
          <w:p w14:paraId="072B7C3B" w14:textId="77777777" w:rsidR="008264D8" w:rsidRPr="00F23895" w:rsidRDefault="008264D8" w:rsidP="008264D8">
            <w:pPr>
              <w:numPr>
                <w:ilvl w:val="0"/>
                <w:numId w:val="29"/>
              </w:numPr>
              <w:suppressAutoHyphens/>
              <w:rPr>
                <w:rFonts w:ascii="Lato" w:hAnsi="Lato" w:cs="Arial"/>
                <w:sz w:val="22"/>
                <w:szCs w:val="22"/>
              </w:rPr>
            </w:pPr>
            <w:r w:rsidRPr="00F23895">
              <w:rPr>
                <w:rFonts w:ascii="Lato" w:hAnsi="Lato" w:cs="Arial"/>
                <w:sz w:val="22"/>
                <w:szCs w:val="22"/>
              </w:rPr>
              <w:t>approachable, good listener, easy to talk to.</w:t>
            </w:r>
          </w:p>
          <w:p w14:paraId="0A9C099A" w14:textId="77777777" w:rsidR="008264D8" w:rsidRPr="00F23895" w:rsidRDefault="008264D8" w:rsidP="008264D8">
            <w:pPr>
              <w:ind w:left="-24"/>
              <w:rPr>
                <w:rFonts w:ascii="Lato" w:hAnsi="Lato" w:cs="Arial"/>
                <w:b/>
                <w:sz w:val="22"/>
                <w:szCs w:val="22"/>
              </w:rPr>
            </w:pPr>
            <w:r w:rsidRPr="00F23895">
              <w:rPr>
                <w:rFonts w:ascii="Lato" w:hAnsi="Lato" w:cs="Arial"/>
                <w:b/>
                <w:sz w:val="22"/>
                <w:szCs w:val="22"/>
              </w:rPr>
              <w:t>Creativity:</w:t>
            </w:r>
          </w:p>
          <w:p w14:paraId="38DC94BE" w14:textId="77777777" w:rsidR="008264D8" w:rsidRPr="00F23895" w:rsidRDefault="008264D8" w:rsidP="008264D8">
            <w:pPr>
              <w:numPr>
                <w:ilvl w:val="0"/>
                <w:numId w:val="31"/>
              </w:numPr>
              <w:suppressAutoHyphens/>
              <w:rPr>
                <w:rFonts w:ascii="Lato" w:hAnsi="Lato" w:cs="Arial"/>
                <w:sz w:val="22"/>
                <w:szCs w:val="22"/>
              </w:rPr>
            </w:pPr>
            <w:r w:rsidRPr="00F23895">
              <w:rPr>
                <w:rFonts w:ascii="Lato" w:hAnsi="Lato" w:cs="Arial"/>
                <w:sz w:val="22"/>
                <w:szCs w:val="22"/>
              </w:rPr>
              <w:t xml:space="preserve">develops and encourages new and innovative </w:t>
            </w:r>
            <w:proofErr w:type="gramStart"/>
            <w:r w:rsidRPr="00F23895">
              <w:rPr>
                <w:rFonts w:ascii="Lato" w:hAnsi="Lato" w:cs="Arial"/>
                <w:sz w:val="22"/>
                <w:szCs w:val="22"/>
              </w:rPr>
              <w:t>solutions</w:t>
            </w:r>
            <w:proofErr w:type="gramEnd"/>
          </w:p>
          <w:p w14:paraId="01E6CAEC" w14:textId="77777777" w:rsidR="008264D8" w:rsidRPr="00F23895" w:rsidRDefault="008264D8" w:rsidP="008264D8">
            <w:pPr>
              <w:numPr>
                <w:ilvl w:val="0"/>
                <w:numId w:val="31"/>
              </w:numPr>
              <w:suppressAutoHyphens/>
              <w:rPr>
                <w:rFonts w:ascii="Lato" w:hAnsi="Lato" w:cs="Arial"/>
                <w:sz w:val="22"/>
                <w:szCs w:val="22"/>
              </w:rPr>
            </w:pPr>
            <w:r w:rsidRPr="00F23895">
              <w:rPr>
                <w:rFonts w:ascii="Lato" w:hAnsi="Lato" w:cs="Arial"/>
                <w:sz w:val="22"/>
                <w:szCs w:val="22"/>
              </w:rPr>
              <w:t>willing to take disciplined risks.</w:t>
            </w:r>
          </w:p>
          <w:p w14:paraId="49C2B335" w14:textId="77777777" w:rsidR="008264D8" w:rsidRPr="00F23895" w:rsidRDefault="008264D8" w:rsidP="008264D8">
            <w:pPr>
              <w:ind w:left="-24"/>
              <w:rPr>
                <w:rFonts w:ascii="Lato" w:hAnsi="Lato" w:cs="Arial"/>
                <w:b/>
                <w:sz w:val="22"/>
                <w:szCs w:val="22"/>
              </w:rPr>
            </w:pPr>
            <w:r w:rsidRPr="00F23895">
              <w:rPr>
                <w:rFonts w:ascii="Lato" w:hAnsi="Lato" w:cs="Arial"/>
                <w:b/>
                <w:sz w:val="22"/>
                <w:szCs w:val="22"/>
              </w:rPr>
              <w:t>Integrity:</w:t>
            </w:r>
          </w:p>
          <w:p w14:paraId="2DAAA089" w14:textId="77777777" w:rsidR="008264D8" w:rsidRPr="00F23895" w:rsidRDefault="008264D8" w:rsidP="00F5619F">
            <w:pPr>
              <w:numPr>
                <w:ilvl w:val="0"/>
                <w:numId w:val="31"/>
              </w:numPr>
              <w:suppressAutoHyphens/>
              <w:rPr>
                <w:rFonts w:ascii="Lato" w:hAnsi="Lato" w:cs="Arial"/>
                <w:sz w:val="22"/>
                <w:szCs w:val="22"/>
              </w:rPr>
            </w:pPr>
            <w:r w:rsidRPr="00F23895">
              <w:rPr>
                <w:rFonts w:ascii="Lato" w:hAnsi="Lato" w:cs="Arial"/>
                <w:sz w:val="22"/>
                <w:szCs w:val="22"/>
              </w:rPr>
              <w:t xml:space="preserve">honest, encourages openness and transparency; demonstrates highest levels of </w:t>
            </w:r>
            <w:proofErr w:type="gramStart"/>
            <w:r w:rsidRPr="00F23895">
              <w:rPr>
                <w:rFonts w:ascii="Lato" w:hAnsi="Lato" w:cs="Arial"/>
                <w:sz w:val="22"/>
                <w:szCs w:val="22"/>
              </w:rPr>
              <w:t>integrity</w:t>
            </w:r>
            <w:proofErr w:type="gramEnd"/>
          </w:p>
          <w:p w14:paraId="45FB0818" w14:textId="77777777" w:rsidR="008264D8" w:rsidRPr="00F23895" w:rsidRDefault="008264D8" w:rsidP="00AC7F69">
            <w:pPr>
              <w:rPr>
                <w:rFonts w:ascii="Lato" w:hAnsi="Lato" w:cs="Arial"/>
                <w:b/>
                <w:sz w:val="22"/>
                <w:szCs w:val="22"/>
              </w:rPr>
            </w:pPr>
          </w:p>
        </w:tc>
      </w:tr>
      <w:tr w:rsidR="002B21C3" w:rsidRPr="00F23895" w14:paraId="20C47C8E" w14:textId="77777777" w:rsidTr="0A4D7405">
        <w:tc>
          <w:tcPr>
            <w:tcW w:w="9498" w:type="dxa"/>
            <w:gridSpan w:val="3"/>
          </w:tcPr>
          <w:p w14:paraId="01399C55" w14:textId="77777777" w:rsidR="002B21C3" w:rsidRPr="00F23895" w:rsidRDefault="00ED102A">
            <w:pPr>
              <w:rPr>
                <w:rFonts w:ascii="Lato" w:hAnsi="Lato" w:cs="Arial"/>
                <w:b/>
                <w:i/>
                <w:color w:val="808080"/>
                <w:sz w:val="22"/>
                <w:szCs w:val="22"/>
              </w:rPr>
            </w:pPr>
            <w:r w:rsidRPr="00F23895">
              <w:rPr>
                <w:rFonts w:ascii="Lato" w:hAnsi="Lato" w:cs="Arial"/>
                <w:b/>
                <w:sz w:val="22"/>
                <w:szCs w:val="22"/>
              </w:rPr>
              <w:lastRenderedPageBreak/>
              <w:t xml:space="preserve">QUALIFICATIONS  </w:t>
            </w:r>
          </w:p>
          <w:p w14:paraId="73ABC26F" w14:textId="1594B252" w:rsidR="00556B70" w:rsidRDefault="009550C6" w:rsidP="00706A9B">
            <w:pPr>
              <w:rPr>
                <w:rFonts w:ascii="Lato" w:hAnsi="Lato" w:cs="Arial"/>
                <w:sz w:val="22"/>
                <w:szCs w:val="22"/>
              </w:rPr>
            </w:pPr>
            <w:r w:rsidRPr="00F23895">
              <w:rPr>
                <w:rFonts w:ascii="Lato" w:hAnsi="Lato" w:cs="Arial"/>
                <w:sz w:val="22"/>
                <w:szCs w:val="22"/>
              </w:rPr>
              <w:t xml:space="preserve">Educated to degree level / equivalent work </w:t>
            </w:r>
            <w:r w:rsidR="003079CE" w:rsidRPr="00F23895">
              <w:rPr>
                <w:rFonts w:ascii="Lato" w:hAnsi="Lato" w:cs="Arial"/>
                <w:sz w:val="22"/>
                <w:szCs w:val="22"/>
              </w:rPr>
              <w:t>experience.</w:t>
            </w:r>
          </w:p>
          <w:p w14:paraId="0FD4EB62" w14:textId="09E36524" w:rsidR="00C90DAF" w:rsidRPr="00F23895" w:rsidRDefault="00C90DAF" w:rsidP="00706A9B">
            <w:pPr>
              <w:rPr>
                <w:rFonts w:ascii="Lato" w:hAnsi="Lato" w:cs="Arial"/>
                <w:sz w:val="22"/>
                <w:szCs w:val="22"/>
              </w:rPr>
            </w:pPr>
          </w:p>
        </w:tc>
      </w:tr>
      <w:tr w:rsidR="00543A17" w:rsidRPr="00F23895" w14:paraId="79F90C2B" w14:textId="77777777" w:rsidTr="0A4D7405">
        <w:trPr>
          <w:trHeight w:val="844"/>
        </w:trPr>
        <w:tc>
          <w:tcPr>
            <w:tcW w:w="9498" w:type="dxa"/>
            <w:gridSpan w:val="3"/>
            <w:tcBorders>
              <w:bottom w:val="single" w:sz="8" w:space="0" w:color="000000" w:themeColor="text1"/>
            </w:tcBorders>
          </w:tcPr>
          <w:p w14:paraId="67EAE1AB" w14:textId="77777777" w:rsidR="00543A17" w:rsidRPr="00F23895" w:rsidRDefault="00543A17" w:rsidP="00543A17">
            <w:pPr>
              <w:rPr>
                <w:rFonts w:ascii="Lato" w:hAnsi="Lato" w:cs="Arial"/>
                <w:b/>
                <w:sz w:val="22"/>
                <w:szCs w:val="22"/>
              </w:rPr>
            </w:pPr>
            <w:r w:rsidRPr="00F23895">
              <w:rPr>
                <w:rFonts w:ascii="Lato" w:hAnsi="Lato" w:cs="Arial"/>
                <w:b/>
                <w:sz w:val="22"/>
                <w:szCs w:val="22"/>
              </w:rPr>
              <w:t>EXPERIENCE AND SKILLS</w:t>
            </w:r>
          </w:p>
          <w:p w14:paraId="0895C2DB" w14:textId="77777777" w:rsidR="002F6F23" w:rsidRPr="00F23895" w:rsidRDefault="00984EFB" w:rsidP="002A3D13">
            <w:pPr>
              <w:rPr>
                <w:rFonts w:ascii="Lato" w:hAnsi="Lato" w:cs="Arial"/>
                <w:b/>
                <w:sz w:val="22"/>
                <w:szCs w:val="22"/>
              </w:rPr>
            </w:pPr>
            <w:r w:rsidRPr="00F23895">
              <w:rPr>
                <w:rFonts w:ascii="Lato" w:hAnsi="Lato" w:cs="Arial"/>
                <w:b/>
                <w:sz w:val="22"/>
                <w:szCs w:val="22"/>
              </w:rPr>
              <w:t>Essential</w:t>
            </w:r>
          </w:p>
          <w:p w14:paraId="205DCBDD" w14:textId="77777777" w:rsidR="00706A9B" w:rsidRPr="00F23895" w:rsidRDefault="00984EFB" w:rsidP="00722132">
            <w:pPr>
              <w:numPr>
                <w:ilvl w:val="0"/>
                <w:numId w:val="31"/>
              </w:numPr>
              <w:rPr>
                <w:rFonts w:ascii="Lato" w:hAnsi="Lato" w:cs="Arial"/>
                <w:b/>
                <w:sz w:val="22"/>
                <w:szCs w:val="22"/>
              </w:rPr>
            </w:pPr>
            <w:r w:rsidRPr="00F23895">
              <w:rPr>
                <w:rFonts w:ascii="Lato" w:hAnsi="Lato" w:cs="Arial"/>
                <w:sz w:val="22"/>
                <w:szCs w:val="22"/>
              </w:rPr>
              <w:t xml:space="preserve">Demonstrated experience and capability in change management and supporting the delivery of major projects </w:t>
            </w:r>
            <w:proofErr w:type="gramStart"/>
            <w:r w:rsidRPr="00F23895">
              <w:rPr>
                <w:rFonts w:ascii="Lato" w:hAnsi="Lato" w:cs="Arial"/>
                <w:sz w:val="22"/>
                <w:szCs w:val="22"/>
              </w:rPr>
              <w:t>in regards to</w:t>
            </w:r>
            <w:proofErr w:type="gramEnd"/>
            <w:r w:rsidR="00706A9B" w:rsidRPr="00F23895">
              <w:rPr>
                <w:rFonts w:ascii="Lato" w:hAnsi="Lato" w:cs="Arial"/>
                <w:sz w:val="22"/>
                <w:szCs w:val="22"/>
              </w:rPr>
              <w:t xml:space="preserve"> business pr</w:t>
            </w:r>
            <w:r w:rsidRPr="00F23895">
              <w:rPr>
                <w:rFonts w:ascii="Lato" w:hAnsi="Lato" w:cs="Arial"/>
                <w:sz w:val="22"/>
                <w:szCs w:val="22"/>
              </w:rPr>
              <w:t>ocesses and systems within a large and complex international organisation</w:t>
            </w:r>
            <w:r w:rsidR="00855A97" w:rsidRPr="00F23895">
              <w:rPr>
                <w:rFonts w:ascii="Lato" w:hAnsi="Lato" w:cs="Arial"/>
                <w:sz w:val="22"/>
                <w:szCs w:val="22"/>
              </w:rPr>
              <w:t xml:space="preserve"> as well as changes to organisation structure and ways of working</w:t>
            </w:r>
          </w:p>
          <w:p w14:paraId="0DBDA70E" w14:textId="77777777" w:rsidR="003E6F20" w:rsidRPr="00F23895" w:rsidRDefault="006637E8" w:rsidP="00722132">
            <w:pPr>
              <w:numPr>
                <w:ilvl w:val="0"/>
                <w:numId w:val="31"/>
              </w:numPr>
              <w:rPr>
                <w:rFonts w:ascii="Lato" w:hAnsi="Lato" w:cs="Arial"/>
                <w:b/>
                <w:sz w:val="22"/>
                <w:szCs w:val="22"/>
              </w:rPr>
            </w:pPr>
            <w:r w:rsidRPr="00F23895">
              <w:rPr>
                <w:rFonts w:ascii="Lato" w:hAnsi="Lato" w:cs="Arial"/>
                <w:sz w:val="22"/>
                <w:szCs w:val="22"/>
              </w:rPr>
              <w:t>E</w:t>
            </w:r>
            <w:r w:rsidR="009B165F" w:rsidRPr="00F23895">
              <w:rPr>
                <w:rFonts w:ascii="Lato" w:hAnsi="Lato" w:cs="Arial"/>
                <w:sz w:val="22"/>
                <w:szCs w:val="22"/>
              </w:rPr>
              <w:t xml:space="preserve">xperience </w:t>
            </w:r>
            <w:r w:rsidR="00984EFB" w:rsidRPr="00F23895">
              <w:rPr>
                <w:rFonts w:ascii="Lato" w:hAnsi="Lato" w:cs="Arial"/>
                <w:sz w:val="22"/>
                <w:szCs w:val="22"/>
              </w:rPr>
              <w:t>of</w:t>
            </w:r>
            <w:r w:rsidR="009B165F" w:rsidRPr="00F23895">
              <w:rPr>
                <w:rFonts w:ascii="Lato" w:hAnsi="Lato" w:cs="Arial"/>
                <w:sz w:val="22"/>
                <w:szCs w:val="22"/>
              </w:rPr>
              <w:t xml:space="preserve"> working </w:t>
            </w:r>
            <w:r w:rsidR="00855A97" w:rsidRPr="00F23895">
              <w:rPr>
                <w:rFonts w:ascii="Lato" w:hAnsi="Lato" w:cs="Arial"/>
                <w:sz w:val="22"/>
                <w:szCs w:val="22"/>
              </w:rPr>
              <w:t xml:space="preserve">across project phases to deliver change management oversight and </w:t>
            </w:r>
            <w:proofErr w:type="gramStart"/>
            <w:r w:rsidR="00855A97" w:rsidRPr="00F23895">
              <w:rPr>
                <w:rFonts w:ascii="Lato" w:hAnsi="Lato" w:cs="Arial"/>
                <w:sz w:val="22"/>
                <w:szCs w:val="22"/>
              </w:rPr>
              <w:t>interventions</w:t>
            </w:r>
            <w:proofErr w:type="gramEnd"/>
          </w:p>
          <w:p w14:paraId="41C0A380" w14:textId="77777777" w:rsidR="00706A9B" w:rsidRPr="00F23895" w:rsidRDefault="006637E8" w:rsidP="00722132">
            <w:pPr>
              <w:numPr>
                <w:ilvl w:val="0"/>
                <w:numId w:val="31"/>
              </w:numPr>
              <w:rPr>
                <w:rFonts w:ascii="Lato" w:hAnsi="Lato" w:cs="Arial"/>
                <w:sz w:val="22"/>
                <w:szCs w:val="22"/>
              </w:rPr>
            </w:pPr>
            <w:r w:rsidRPr="00F23895">
              <w:rPr>
                <w:rFonts w:ascii="Lato" w:hAnsi="Lato" w:cs="Arial"/>
                <w:sz w:val="22"/>
                <w:szCs w:val="22"/>
              </w:rPr>
              <w:t xml:space="preserve">Demonstrable </w:t>
            </w:r>
            <w:r w:rsidR="00984EFB" w:rsidRPr="00F23895">
              <w:rPr>
                <w:rFonts w:ascii="Lato" w:hAnsi="Lato" w:cs="Arial"/>
                <w:sz w:val="22"/>
                <w:szCs w:val="22"/>
              </w:rPr>
              <w:t>ability to</w:t>
            </w:r>
            <w:r w:rsidR="009B165F" w:rsidRPr="00F23895">
              <w:rPr>
                <w:rFonts w:ascii="Lato" w:hAnsi="Lato" w:cs="Arial"/>
                <w:sz w:val="22"/>
                <w:szCs w:val="22"/>
              </w:rPr>
              <w:t xml:space="preserve"> challeng</w:t>
            </w:r>
            <w:r w:rsidR="00984EFB" w:rsidRPr="00F23895">
              <w:rPr>
                <w:rFonts w:ascii="Lato" w:hAnsi="Lato" w:cs="Arial"/>
                <w:sz w:val="22"/>
                <w:szCs w:val="22"/>
              </w:rPr>
              <w:t>e</w:t>
            </w:r>
            <w:r w:rsidR="009B165F" w:rsidRPr="00F23895">
              <w:rPr>
                <w:rFonts w:ascii="Lato" w:hAnsi="Lato" w:cs="Arial"/>
                <w:sz w:val="22"/>
                <w:szCs w:val="22"/>
              </w:rPr>
              <w:t xml:space="preserve"> the </w:t>
            </w:r>
            <w:r w:rsidRPr="00F23895">
              <w:rPr>
                <w:rFonts w:ascii="Lato" w:hAnsi="Lato" w:cs="Arial"/>
                <w:sz w:val="22"/>
                <w:szCs w:val="22"/>
              </w:rPr>
              <w:t>user-friendliness</w:t>
            </w:r>
            <w:r w:rsidR="009B165F" w:rsidRPr="00F23895">
              <w:rPr>
                <w:rFonts w:ascii="Lato" w:hAnsi="Lato" w:cs="Arial"/>
                <w:sz w:val="22"/>
                <w:szCs w:val="22"/>
              </w:rPr>
              <w:t xml:space="preserve"> of set up, requirements and design for implementation and regular </w:t>
            </w:r>
            <w:proofErr w:type="gramStart"/>
            <w:r w:rsidR="009B165F" w:rsidRPr="00F23895">
              <w:rPr>
                <w:rFonts w:ascii="Lato" w:hAnsi="Lato" w:cs="Arial"/>
                <w:sz w:val="22"/>
                <w:szCs w:val="22"/>
              </w:rPr>
              <w:t>usage</w:t>
            </w:r>
            <w:proofErr w:type="gramEnd"/>
          </w:p>
          <w:p w14:paraId="22C728AF" w14:textId="77777777" w:rsidR="00984EFB" w:rsidRPr="00F23895" w:rsidRDefault="00984EFB" w:rsidP="00722132">
            <w:pPr>
              <w:numPr>
                <w:ilvl w:val="0"/>
                <w:numId w:val="31"/>
              </w:numPr>
              <w:rPr>
                <w:rFonts w:ascii="Lato" w:hAnsi="Lato" w:cs="Arial"/>
                <w:sz w:val="22"/>
                <w:szCs w:val="22"/>
              </w:rPr>
            </w:pPr>
            <w:r w:rsidRPr="00F23895">
              <w:rPr>
                <w:rFonts w:ascii="Lato" w:hAnsi="Lato" w:cs="Arial"/>
                <w:sz w:val="22"/>
                <w:szCs w:val="22"/>
              </w:rPr>
              <w:t>Experience of solving issues through analysis, definition of a clear way forward and ensuring buy in</w:t>
            </w:r>
          </w:p>
          <w:p w14:paraId="6B2885B4" w14:textId="57EC585D" w:rsidR="006D19E6" w:rsidRPr="00F23895" w:rsidRDefault="006637E8" w:rsidP="00722132">
            <w:pPr>
              <w:numPr>
                <w:ilvl w:val="0"/>
                <w:numId w:val="31"/>
              </w:numPr>
              <w:rPr>
                <w:rFonts w:ascii="Lato" w:hAnsi="Lato" w:cs="Arial"/>
                <w:b/>
                <w:sz w:val="22"/>
                <w:szCs w:val="22"/>
              </w:rPr>
            </w:pPr>
            <w:r w:rsidRPr="00F23895">
              <w:rPr>
                <w:rFonts w:ascii="Lato" w:hAnsi="Lato" w:cs="Arial"/>
                <w:sz w:val="22"/>
                <w:szCs w:val="22"/>
              </w:rPr>
              <w:t>E</w:t>
            </w:r>
            <w:r w:rsidR="00706A9B" w:rsidRPr="00F23895">
              <w:rPr>
                <w:rFonts w:ascii="Lato" w:hAnsi="Lato" w:cs="Arial"/>
                <w:sz w:val="22"/>
                <w:szCs w:val="22"/>
              </w:rPr>
              <w:t xml:space="preserve">xcellent </w:t>
            </w:r>
            <w:r w:rsidR="002610EB" w:rsidRPr="00F23895">
              <w:rPr>
                <w:rFonts w:ascii="Lato" w:hAnsi="Lato" w:cs="Arial"/>
                <w:sz w:val="22"/>
                <w:szCs w:val="22"/>
              </w:rPr>
              <w:t>communication</w:t>
            </w:r>
            <w:r w:rsidR="006300DF">
              <w:rPr>
                <w:rFonts w:ascii="Lato" w:hAnsi="Lato" w:cs="Arial"/>
                <w:sz w:val="22"/>
                <w:szCs w:val="22"/>
              </w:rPr>
              <w:t>, stakeholder management</w:t>
            </w:r>
            <w:r w:rsidR="002610EB" w:rsidRPr="00F23895">
              <w:rPr>
                <w:rFonts w:ascii="Lato" w:hAnsi="Lato" w:cs="Arial"/>
                <w:sz w:val="22"/>
                <w:szCs w:val="22"/>
              </w:rPr>
              <w:t xml:space="preserve"> and </w:t>
            </w:r>
            <w:r w:rsidRPr="00F23895">
              <w:rPr>
                <w:rFonts w:ascii="Lato" w:hAnsi="Lato" w:cs="Arial"/>
                <w:sz w:val="22"/>
                <w:szCs w:val="22"/>
              </w:rPr>
              <w:t>interpersonal</w:t>
            </w:r>
            <w:r w:rsidR="002610EB" w:rsidRPr="00F23895">
              <w:rPr>
                <w:rFonts w:ascii="Lato" w:hAnsi="Lato" w:cs="Arial"/>
                <w:sz w:val="22"/>
                <w:szCs w:val="22"/>
              </w:rPr>
              <w:t xml:space="preserve"> skills. E</w:t>
            </w:r>
            <w:r w:rsidR="00706A9B" w:rsidRPr="00F23895">
              <w:rPr>
                <w:rFonts w:ascii="Lato" w:hAnsi="Lato" w:cs="Arial"/>
                <w:sz w:val="22"/>
                <w:szCs w:val="22"/>
              </w:rPr>
              <w:t>ngaging as well as assertive</w:t>
            </w:r>
            <w:r w:rsidR="006D19E6" w:rsidRPr="00F23895">
              <w:rPr>
                <w:rFonts w:ascii="Lato" w:hAnsi="Lato" w:cs="Arial"/>
                <w:sz w:val="22"/>
                <w:szCs w:val="22"/>
              </w:rPr>
              <w:t>, influencing and negotiating</w:t>
            </w:r>
          </w:p>
          <w:p w14:paraId="304AF803" w14:textId="77777777" w:rsidR="00706A9B" w:rsidRPr="00F23895" w:rsidRDefault="006637E8" w:rsidP="00722132">
            <w:pPr>
              <w:numPr>
                <w:ilvl w:val="0"/>
                <w:numId w:val="31"/>
              </w:numPr>
              <w:rPr>
                <w:rFonts w:ascii="Lato" w:hAnsi="Lato" w:cs="Arial"/>
                <w:b/>
                <w:sz w:val="22"/>
                <w:szCs w:val="22"/>
              </w:rPr>
            </w:pPr>
            <w:r w:rsidRPr="00F23895">
              <w:rPr>
                <w:rFonts w:ascii="Lato" w:hAnsi="Lato" w:cs="Arial"/>
                <w:sz w:val="22"/>
                <w:szCs w:val="22"/>
              </w:rPr>
              <w:t>A</w:t>
            </w:r>
            <w:r w:rsidR="00706A9B" w:rsidRPr="00F23895">
              <w:rPr>
                <w:rFonts w:ascii="Lato" w:hAnsi="Lato" w:cs="Arial"/>
                <w:sz w:val="22"/>
                <w:szCs w:val="22"/>
              </w:rPr>
              <w:t>ffinity</w:t>
            </w:r>
            <w:r w:rsidR="00E45C9D" w:rsidRPr="00F23895">
              <w:rPr>
                <w:rFonts w:ascii="Lato" w:hAnsi="Lato" w:cs="Arial"/>
                <w:sz w:val="22"/>
                <w:szCs w:val="22"/>
              </w:rPr>
              <w:t>, knowledge and</w:t>
            </w:r>
            <w:r w:rsidR="00596808" w:rsidRPr="00F23895">
              <w:rPr>
                <w:rFonts w:ascii="Lato" w:hAnsi="Lato" w:cs="Arial"/>
                <w:sz w:val="22"/>
                <w:szCs w:val="22"/>
              </w:rPr>
              <w:t xml:space="preserve"> experience </w:t>
            </w:r>
            <w:r w:rsidR="009550C6" w:rsidRPr="00F23895">
              <w:rPr>
                <w:rFonts w:ascii="Lato" w:hAnsi="Lato" w:cs="Arial"/>
                <w:sz w:val="22"/>
                <w:szCs w:val="22"/>
              </w:rPr>
              <w:t>of</w:t>
            </w:r>
            <w:r w:rsidR="00706A9B" w:rsidRPr="00F23895">
              <w:rPr>
                <w:rFonts w:ascii="Lato" w:hAnsi="Lato" w:cs="Arial"/>
                <w:sz w:val="22"/>
                <w:szCs w:val="22"/>
              </w:rPr>
              <w:t xml:space="preserve"> working within a standardised project</w:t>
            </w:r>
            <w:r w:rsidR="0035244F" w:rsidRPr="00F23895">
              <w:rPr>
                <w:rFonts w:ascii="Lato" w:hAnsi="Lato" w:cs="Arial"/>
                <w:sz w:val="22"/>
                <w:szCs w:val="22"/>
              </w:rPr>
              <w:t>/change</w:t>
            </w:r>
            <w:r w:rsidR="00706A9B" w:rsidRPr="00F23895">
              <w:rPr>
                <w:rFonts w:ascii="Lato" w:hAnsi="Lato" w:cs="Arial"/>
                <w:sz w:val="22"/>
                <w:szCs w:val="22"/>
              </w:rPr>
              <w:t xml:space="preserve"> </w:t>
            </w:r>
            <w:proofErr w:type="gramStart"/>
            <w:r w:rsidR="00706A9B" w:rsidRPr="00F23895">
              <w:rPr>
                <w:rFonts w:ascii="Lato" w:hAnsi="Lato" w:cs="Arial"/>
                <w:sz w:val="22"/>
                <w:szCs w:val="22"/>
              </w:rPr>
              <w:t>methodology</w:t>
            </w:r>
            <w:proofErr w:type="gramEnd"/>
            <w:r w:rsidR="009B165F" w:rsidRPr="00F23895">
              <w:rPr>
                <w:rFonts w:ascii="Lato" w:hAnsi="Lato" w:cs="Arial"/>
                <w:sz w:val="22"/>
                <w:szCs w:val="22"/>
              </w:rPr>
              <w:t xml:space="preserve"> </w:t>
            </w:r>
          </w:p>
          <w:p w14:paraId="4056763F" w14:textId="77777777" w:rsidR="00596808" w:rsidRPr="00F23895" w:rsidRDefault="006637E8" w:rsidP="00722132">
            <w:pPr>
              <w:numPr>
                <w:ilvl w:val="0"/>
                <w:numId w:val="31"/>
              </w:numPr>
              <w:rPr>
                <w:rFonts w:ascii="Lato" w:hAnsi="Lato" w:cs="Arial"/>
                <w:b/>
                <w:sz w:val="22"/>
                <w:szCs w:val="22"/>
              </w:rPr>
            </w:pPr>
            <w:r w:rsidRPr="00F23895">
              <w:rPr>
                <w:rFonts w:ascii="Lato" w:hAnsi="Lato" w:cs="Arial"/>
                <w:sz w:val="22"/>
                <w:szCs w:val="22"/>
              </w:rPr>
              <w:t>T</w:t>
            </w:r>
            <w:r w:rsidR="002F6F23" w:rsidRPr="00F23895">
              <w:rPr>
                <w:rFonts w:ascii="Lato" w:hAnsi="Lato" w:cs="Arial"/>
                <w:sz w:val="22"/>
                <w:szCs w:val="22"/>
              </w:rPr>
              <w:t>rue passion for results, responsibility and proactivity</w:t>
            </w:r>
          </w:p>
          <w:p w14:paraId="3D028510" w14:textId="77777777" w:rsidR="00E00C82" w:rsidRPr="00F23895" w:rsidRDefault="006637E8" w:rsidP="00722132">
            <w:pPr>
              <w:numPr>
                <w:ilvl w:val="0"/>
                <w:numId w:val="31"/>
              </w:numPr>
              <w:rPr>
                <w:rFonts w:ascii="Lato" w:hAnsi="Lato" w:cs="Arial"/>
                <w:b/>
                <w:sz w:val="22"/>
                <w:szCs w:val="22"/>
              </w:rPr>
            </w:pPr>
            <w:r w:rsidRPr="00F23895">
              <w:rPr>
                <w:rFonts w:ascii="Lato" w:hAnsi="Lato" w:cs="Arial"/>
                <w:sz w:val="22"/>
                <w:szCs w:val="22"/>
              </w:rPr>
              <w:t>C</w:t>
            </w:r>
            <w:r w:rsidR="00E00C82" w:rsidRPr="00F23895">
              <w:rPr>
                <w:rFonts w:ascii="Lato" w:hAnsi="Lato" w:cs="Arial"/>
                <w:sz w:val="22"/>
                <w:szCs w:val="22"/>
              </w:rPr>
              <w:t xml:space="preserve">ompetent in MS Word, Excel and </w:t>
            </w:r>
            <w:r w:rsidR="0035244F" w:rsidRPr="00F23895">
              <w:rPr>
                <w:rFonts w:ascii="Lato" w:hAnsi="Lato" w:cs="Arial"/>
                <w:sz w:val="22"/>
                <w:szCs w:val="22"/>
              </w:rPr>
              <w:t>PowerPoint</w:t>
            </w:r>
            <w:r w:rsidRPr="00F23895">
              <w:rPr>
                <w:rFonts w:ascii="Lato" w:hAnsi="Lato" w:cs="Arial"/>
                <w:sz w:val="22"/>
                <w:szCs w:val="22"/>
              </w:rPr>
              <w:t xml:space="preserve"> </w:t>
            </w:r>
          </w:p>
          <w:p w14:paraId="425BD2D4" w14:textId="77777777" w:rsidR="00722132" w:rsidRPr="006A53C9" w:rsidRDefault="00722132" w:rsidP="00722132">
            <w:pPr>
              <w:pStyle w:val="Bullet"/>
              <w:numPr>
                <w:ilvl w:val="0"/>
                <w:numId w:val="31"/>
              </w:numPr>
              <w:rPr>
                <w:rFonts w:ascii="Lato" w:hAnsi="Lato" w:cs="Arial"/>
                <w:color w:val="000000"/>
                <w:sz w:val="22"/>
                <w:szCs w:val="22"/>
              </w:rPr>
            </w:pPr>
            <w:r>
              <w:rPr>
                <w:rFonts w:ascii="Lato" w:hAnsi="Lato" w:cs="Arial"/>
                <w:color w:val="000000"/>
                <w:sz w:val="22"/>
                <w:szCs w:val="22"/>
              </w:rPr>
              <w:t xml:space="preserve">Able to effectively work and manage self in a volatile, </w:t>
            </w:r>
            <w:r w:rsidRPr="004A68A0">
              <w:rPr>
                <w:rFonts w:ascii="Lato" w:hAnsi="Lato" w:cs="Arial"/>
                <w:color w:val="000000"/>
                <w:sz w:val="22"/>
                <w:szCs w:val="22"/>
              </w:rPr>
              <w:t>uncertain, complex</w:t>
            </w:r>
            <w:r>
              <w:rPr>
                <w:rFonts w:ascii="Lato" w:hAnsi="Lato" w:cs="Arial"/>
                <w:color w:val="000000"/>
                <w:sz w:val="22"/>
                <w:szCs w:val="22"/>
              </w:rPr>
              <w:t xml:space="preserve">, and ambiguous (VUCA) </w:t>
            </w:r>
            <w:proofErr w:type="gramStart"/>
            <w:r>
              <w:rPr>
                <w:rFonts w:ascii="Lato" w:hAnsi="Lato" w:cs="Arial"/>
                <w:color w:val="000000"/>
                <w:sz w:val="22"/>
                <w:szCs w:val="22"/>
              </w:rPr>
              <w:t>environment</w:t>
            </w:r>
            <w:proofErr w:type="gramEnd"/>
          </w:p>
          <w:p w14:paraId="2BA58EFC" w14:textId="77777777" w:rsidR="00722132" w:rsidRDefault="00722132" w:rsidP="00984EFB">
            <w:pPr>
              <w:rPr>
                <w:rFonts w:ascii="Lato" w:hAnsi="Lato" w:cs="Arial"/>
                <w:b/>
                <w:sz w:val="22"/>
                <w:szCs w:val="22"/>
              </w:rPr>
            </w:pPr>
          </w:p>
          <w:p w14:paraId="248B3EE6" w14:textId="57B3E6AE" w:rsidR="002F6F23" w:rsidRPr="00F23895" w:rsidRDefault="00984EFB" w:rsidP="00984EFB">
            <w:pPr>
              <w:rPr>
                <w:rFonts w:ascii="Lato" w:hAnsi="Lato" w:cs="Arial"/>
                <w:sz w:val="22"/>
                <w:szCs w:val="22"/>
              </w:rPr>
            </w:pPr>
            <w:r w:rsidRPr="00F23895">
              <w:rPr>
                <w:rFonts w:ascii="Lato" w:hAnsi="Lato" w:cs="Arial"/>
                <w:b/>
                <w:sz w:val="22"/>
                <w:szCs w:val="22"/>
              </w:rPr>
              <w:t>Desirable</w:t>
            </w:r>
          </w:p>
          <w:p w14:paraId="08347DC6" w14:textId="03A6754D" w:rsidR="00855A97" w:rsidRPr="006E6EB9" w:rsidRDefault="00855A97" w:rsidP="00722132">
            <w:pPr>
              <w:numPr>
                <w:ilvl w:val="0"/>
                <w:numId w:val="31"/>
              </w:numPr>
              <w:rPr>
                <w:rFonts w:ascii="Lato" w:hAnsi="Lato" w:cs="Arial"/>
                <w:b/>
                <w:sz w:val="22"/>
                <w:szCs w:val="22"/>
              </w:rPr>
            </w:pPr>
            <w:r w:rsidRPr="00F23895">
              <w:rPr>
                <w:rFonts w:ascii="Lato" w:hAnsi="Lato" w:cs="Arial"/>
                <w:sz w:val="22"/>
                <w:szCs w:val="22"/>
              </w:rPr>
              <w:t xml:space="preserve">Expertise </w:t>
            </w:r>
            <w:r w:rsidR="00722132">
              <w:rPr>
                <w:rFonts w:ascii="Lato" w:hAnsi="Lato" w:cs="Arial"/>
                <w:sz w:val="22"/>
                <w:szCs w:val="22"/>
              </w:rPr>
              <w:t>and experience in HR capabilities</w:t>
            </w:r>
            <w:r w:rsidR="00824CC4">
              <w:rPr>
                <w:rFonts w:ascii="Lato" w:hAnsi="Lato" w:cs="Arial"/>
                <w:sz w:val="22"/>
                <w:szCs w:val="22"/>
              </w:rPr>
              <w:t>, target operating models</w:t>
            </w:r>
            <w:r w:rsidR="00722132">
              <w:rPr>
                <w:rFonts w:ascii="Lato" w:hAnsi="Lato" w:cs="Arial"/>
                <w:sz w:val="22"/>
                <w:szCs w:val="22"/>
              </w:rPr>
              <w:t xml:space="preserve"> or</w:t>
            </w:r>
            <w:r w:rsidR="00824CC4">
              <w:rPr>
                <w:rFonts w:ascii="Lato" w:hAnsi="Lato" w:cs="Arial"/>
                <w:sz w:val="22"/>
                <w:szCs w:val="22"/>
              </w:rPr>
              <w:t xml:space="preserve"> other</w:t>
            </w:r>
            <w:r w:rsidR="00722132">
              <w:rPr>
                <w:rFonts w:ascii="Lato" w:hAnsi="Lato" w:cs="Arial"/>
                <w:sz w:val="22"/>
                <w:szCs w:val="22"/>
              </w:rPr>
              <w:t xml:space="preserve"> HR-related project implementations and/or global </w:t>
            </w:r>
            <w:proofErr w:type="gramStart"/>
            <w:r w:rsidR="00722132">
              <w:rPr>
                <w:rFonts w:ascii="Lato" w:hAnsi="Lato" w:cs="Arial"/>
                <w:sz w:val="22"/>
                <w:szCs w:val="22"/>
              </w:rPr>
              <w:t>hiring</w:t>
            </w:r>
            <w:proofErr w:type="gramEnd"/>
          </w:p>
          <w:p w14:paraId="23EEBBE7" w14:textId="08943599" w:rsidR="006300DF" w:rsidRPr="00F23895" w:rsidRDefault="006300DF" w:rsidP="00722132">
            <w:pPr>
              <w:numPr>
                <w:ilvl w:val="0"/>
                <w:numId w:val="31"/>
              </w:numPr>
              <w:rPr>
                <w:rFonts w:ascii="Lato" w:hAnsi="Lato" w:cs="Arial"/>
                <w:b/>
                <w:sz w:val="22"/>
                <w:szCs w:val="22"/>
              </w:rPr>
            </w:pPr>
            <w:r>
              <w:rPr>
                <w:rFonts w:ascii="Lato" w:hAnsi="Lato" w:cs="Arial"/>
                <w:sz w:val="22"/>
                <w:szCs w:val="22"/>
              </w:rPr>
              <w:t>Ability to speak one of the additional Save the Children core languages including French, Spanish and Arabic</w:t>
            </w:r>
          </w:p>
          <w:p w14:paraId="768A06E8" w14:textId="77777777" w:rsidR="002A3D13" w:rsidRPr="006E6EB9" w:rsidRDefault="00984EFB" w:rsidP="00722132">
            <w:pPr>
              <w:numPr>
                <w:ilvl w:val="0"/>
                <w:numId w:val="31"/>
              </w:numPr>
              <w:rPr>
                <w:rFonts w:ascii="Lato" w:hAnsi="Lato" w:cs="Arial"/>
                <w:b/>
                <w:sz w:val="22"/>
                <w:szCs w:val="22"/>
              </w:rPr>
            </w:pPr>
            <w:r w:rsidRPr="00F23895">
              <w:rPr>
                <w:rFonts w:ascii="Lato" w:hAnsi="Lato" w:cs="Arial"/>
                <w:sz w:val="22"/>
                <w:szCs w:val="22"/>
              </w:rPr>
              <w:t>INGO experience</w:t>
            </w:r>
          </w:p>
          <w:p w14:paraId="3D0F48AE" w14:textId="38D8F70A" w:rsidR="006300DF" w:rsidRPr="00F23895" w:rsidRDefault="006300DF" w:rsidP="006E6EB9">
            <w:pPr>
              <w:rPr>
                <w:rFonts w:ascii="Lato" w:hAnsi="Lato" w:cs="Arial"/>
                <w:b/>
                <w:sz w:val="22"/>
                <w:szCs w:val="22"/>
              </w:rPr>
            </w:pPr>
          </w:p>
        </w:tc>
      </w:tr>
      <w:tr w:rsidR="003079CE" w:rsidRPr="00F23895" w14:paraId="1BE4F24E" w14:textId="77777777" w:rsidTr="0A4D7405">
        <w:tc>
          <w:tcPr>
            <w:tcW w:w="9498" w:type="dxa"/>
            <w:gridSpan w:val="3"/>
            <w:tcBorders>
              <w:top w:val="single" w:sz="8" w:space="0" w:color="000000" w:themeColor="text1"/>
            </w:tcBorders>
          </w:tcPr>
          <w:p w14:paraId="38BAA7E9" w14:textId="77777777" w:rsidR="003079CE" w:rsidRDefault="003079CE" w:rsidP="003079C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lastRenderedPageBreak/>
              <w:t>Additional job responsibilities</w:t>
            </w:r>
            <w:r>
              <w:rPr>
                <w:rStyle w:val="eop"/>
                <w:rFonts w:ascii="Lato" w:hAnsi="Lato" w:cs="Segoe UI"/>
                <w:sz w:val="22"/>
                <w:szCs w:val="22"/>
              </w:rPr>
              <w:t> </w:t>
            </w:r>
          </w:p>
          <w:p w14:paraId="323E5238" w14:textId="76C2921E" w:rsidR="003079CE" w:rsidRPr="003079CE" w:rsidRDefault="003079CE" w:rsidP="003079C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rPr>
              <w:t>The duties and responsibilities as set out above are not exhaustive and the role holder may be required to carry out additional duties within reasonableness of their level of skills and experience.</w:t>
            </w:r>
            <w:r>
              <w:rPr>
                <w:rStyle w:val="eop"/>
                <w:rFonts w:ascii="Lato" w:hAnsi="Lato" w:cs="Segoe UI"/>
                <w:sz w:val="22"/>
                <w:szCs w:val="22"/>
              </w:rPr>
              <w:t> </w:t>
            </w:r>
          </w:p>
        </w:tc>
      </w:tr>
      <w:tr w:rsidR="00F069CA" w:rsidRPr="00F23895" w14:paraId="26852E5E" w14:textId="77777777" w:rsidTr="0A4D7405">
        <w:tc>
          <w:tcPr>
            <w:tcW w:w="9498" w:type="dxa"/>
            <w:gridSpan w:val="3"/>
            <w:tcBorders>
              <w:top w:val="single" w:sz="8" w:space="0" w:color="000000" w:themeColor="text1"/>
            </w:tcBorders>
          </w:tcPr>
          <w:p w14:paraId="030E7AF5" w14:textId="77777777" w:rsidR="00F069CA" w:rsidRPr="00F23895" w:rsidRDefault="00F069CA" w:rsidP="002D4A35">
            <w:pPr>
              <w:rPr>
                <w:rFonts w:ascii="Lato" w:hAnsi="Lato" w:cs="Arial"/>
                <w:b/>
                <w:sz w:val="22"/>
                <w:szCs w:val="22"/>
              </w:rPr>
            </w:pPr>
            <w:r w:rsidRPr="00F23895">
              <w:rPr>
                <w:rFonts w:ascii="Lato" w:hAnsi="Lato" w:cs="Arial"/>
                <w:b/>
                <w:sz w:val="22"/>
                <w:szCs w:val="22"/>
              </w:rPr>
              <w:t xml:space="preserve">Equal Opportunities </w:t>
            </w:r>
          </w:p>
          <w:p w14:paraId="62C88261" w14:textId="77777777" w:rsidR="00F069CA" w:rsidRPr="00F23895" w:rsidRDefault="00F069CA" w:rsidP="00F5619F">
            <w:pPr>
              <w:rPr>
                <w:rFonts w:ascii="Lato" w:hAnsi="Lato" w:cs="Arial"/>
                <w:sz w:val="22"/>
                <w:szCs w:val="22"/>
              </w:rPr>
            </w:pPr>
            <w:r w:rsidRPr="00F23895">
              <w:rPr>
                <w:rFonts w:ascii="Lato" w:hAnsi="Lato" w:cs="Arial"/>
                <w:sz w:val="22"/>
                <w:szCs w:val="22"/>
              </w:rPr>
              <w:t xml:space="preserve">The </w:t>
            </w:r>
            <w:r w:rsidR="00F5619F" w:rsidRPr="00F23895">
              <w:rPr>
                <w:rFonts w:ascii="Lato" w:hAnsi="Lato" w:cs="Arial"/>
                <w:sz w:val="22"/>
                <w:szCs w:val="22"/>
              </w:rPr>
              <w:t>role</w:t>
            </w:r>
            <w:r w:rsidRPr="00F23895">
              <w:rPr>
                <w:rFonts w:ascii="Lato" w:hAnsi="Lato" w:cs="Arial"/>
                <w:sz w:val="22"/>
                <w:szCs w:val="22"/>
              </w:rPr>
              <w:t xml:space="preserve"> holder is required to carry out the duties in accordance with the SCI Equal Opportunities and Diversity policies and procedures.</w:t>
            </w:r>
          </w:p>
        </w:tc>
      </w:tr>
      <w:tr w:rsidR="003079CE" w:rsidRPr="00F23895" w14:paraId="6A130BA5" w14:textId="77777777" w:rsidTr="0A4D7405">
        <w:tc>
          <w:tcPr>
            <w:tcW w:w="9498" w:type="dxa"/>
            <w:gridSpan w:val="3"/>
          </w:tcPr>
          <w:p w14:paraId="1B29941F" w14:textId="77777777" w:rsidR="003079CE" w:rsidRDefault="003079CE" w:rsidP="003079C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color w:val="000000"/>
                <w:sz w:val="22"/>
                <w:szCs w:val="22"/>
              </w:rPr>
              <w:t>Child Safeguarding:</w:t>
            </w:r>
            <w:r>
              <w:rPr>
                <w:rStyle w:val="eop"/>
                <w:rFonts w:ascii="Lato" w:hAnsi="Lato" w:cs="Segoe UI"/>
                <w:color w:val="000000"/>
                <w:sz w:val="22"/>
                <w:szCs w:val="22"/>
              </w:rPr>
              <w:t> </w:t>
            </w:r>
          </w:p>
          <w:p w14:paraId="30C0A8A8" w14:textId="08767909" w:rsidR="003079CE" w:rsidRPr="003079CE" w:rsidRDefault="003079CE" w:rsidP="003079C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color w:val="000000"/>
                <w:sz w:val="22"/>
                <w:szCs w:val="22"/>
              </w:rPr>
              <w:t>We need to keep children safe so our selection process, which includes rigorous background checks, reflects our commitment to the protection of children from abuse</w:t>
            </w:r>
            <w:r>
              <w:rPr>
                <w:rStyle w:val="normaltextrun"/>
                <w:rFonts w:ascii="Lato" w:hAnsi="Lato" w:cs="Segoe UI"/>
                <w:sz w:val="22"/>
                <w:szCs w:val="22"/>
              </w:rPr>
              <w:t>.</w:t>
            </w:r>
            <w:r>
              <w:rPr>
                <w:rStyle w:val="eop"/>
                <w:rFonts w:ascii="Lato" w:hAnsi="Lato" w:cs="Segoe UI"/>
                <w:sz w:val="22"/>
                <w:szCs w:val="22"/>
              </w:rPr>
              <w:t> </w:t>
            </w:r>
          </w:p>
        </w:tc>
      </w:tr>
      <w:tr w:rsidR="003079CE" w:rsidRPr="00F23895" w14:paraId="75E97453" w14:textId="77777777" w:rsidTr="0A4D7405">
        <w:tc>
          <w:tcPr>
            <w:tcW w:w="9498" w:type="dxa"/>
            <w:gridSpan w:val="3"/>
          </w:tcPr>
          <w:p w14:paraId="7E2AA073" w14:textId="77777777" w:rsidR="003079CE" w:rsidRDefault="003079CE" w:rsidP="003079C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b/>
                <w:bCs/>
                <w:sz w:val="22"/>
                <w:szCs w:val="22"/>
              </w:rPr>
              <w:t>Safeguarding our Staff:</w:t>
            </w:r>
            <w:r>
              <w:rPr>
                <w:rStyle w:val="eop"/>
                <w:rFonts w:ascii="Lato" w:hAnsi="Lato" w:cs="Segoe UI"/>
                <w:sz w:val="22"/>
                <w:szCs w:val="22"/>
              </w:rPr>
              <w:t> </w:t>
            </w:r>
          </w:p>
          <w:p w14:paraId="5B981EFB" w14:textId="58031C65" w:rsidR="003079CE" w:rsidRPr="003079CE" w:rsidRDefault="003079CE" w:rsidP="003079CE">
            <w:pPr>
              <w:pStyle w:val="paragraph"/>
              <w:spacing w:before="0" w:beforeAutospacing="0" w:after="0" w:afterAutospacing="0"/>
              <w:textAlignment w:val="baseline"/>
              <w:rPr>
                <w:rFonts w:ascii="Segoe UI" w:hAnsi="Segoe UI" w:cs="Segoe UI"/>
                <w:sz w:val="18"/>
                <w:szCs w:val="18"/>
              </w:rPr>
            </w:pPr>
            <w:r>
              <w:rPr>
                <w:rStyle w:val="normaltextrun"/>
                <w:rFonts w:ascii="Lato" w:hAnsi="Lato" w:cs="Segoe UI"/>
                <w:sz w:val="22"/>
                <w:szCs w:val="22"/>
              </w:rPr>
              <w:t>The post holder is required to carry out the duties in accordance with the SCI anti-harassment policy</w:t>
            </w:r>
            <w:r>
              <w:rPr>
                <w:rStyle w:val="eop"/>
                <w:rFonts w:ascii="Lato" w:hAnsi="Lato" w:cs="Segoe UI"/>
                <w:sz w:val="22"/>
                <w:szCs w:val="22"/>
              </w:rPr>
              <w:t> </w:t>
            </w:r>
          </w:p>
        </w:tc>
      </w:tr>
      <w:tr w:rsidR="00F069CA" w:rsidRPr="00F23895" w14:paraId="202717D7" w14:textId="77777777" w:rsidTr="0A4D7405">
        <w:tc>
          <w:tcPr>
            <w:tcW w:w="9498" w:type="dxa"/>
            <w:gridSpan w:val="3"/>
          </w:tcPr>
          <w:p w14:paraId="26521636" w14:textId="77777777" w:rsidR="00F069CA" w:rsidRPr="00F23895" w:rsidRDefault="00F069CA" w:rsidP="002D4A35">
            <w:pPr>
              <w:rPr>
                <w:rFonts w:ascii="Lato" w:hAnsi="Lato" w:cs="Arial"/>
                <w:b/>
                <w:sz w:val="22"/>
                <w:szCs w:val="22"/>
              </w:rPr>
            </w:pPr>
            <w:r w:rsidRPr="00F23895">
              <w:rPr>
                <w:rFonts w:ascii="Lato" w:hAnsi="Lato" w:cs="Arial"/>
                <w:b/>
                <w:sz w:val="22"/>
                <w:szCs w:val="22"/>
              </w:rPr>
              <w:t>Health and Safety</w:t>
            </w:r>
          </w:p>
          <w:p w14:paraId="34A2BAC5" w14:textId="77777777" w:rsidR="00F069CA" w:rsidRPr="00F23895" w:rsidRDefault="00F5619F" w:rsidP="007770CA">
            <w:pPr>
              <w:rPr>
                <w:rFonts w:ascii="Lato" w:hAnsi="Lato" w:cs="Arial"/>
                <w:sz w:val="22"/>
                <w:szCs w:val="22"/>
              </w:rPr>
            </w:pPr>
            <w:r w:rsidRPr="00F23895">
              <w:rPr>
                <w:rFonts w:ascii="Lato" w:hAnsi="Lato" w:cs="Arial"/>
                <w:sz w:val="22"/>
                <w:szCs w:val="22"/>
              </w:rPr>
              <w:t>The role</w:t>
            </w:r>
            <w:r w:rsidR="00F069CA" w:rsidRPr="00F23895">
              <w:rPr>
                <w:rFonts w:ascii="Lato" w:hAnsi="Lato" w:cs="Arial"/>
                <w:sz w:val="22"/>
                <w:szCs w:val="22"/>
              </w:rPr>
              <w:t xml:space="preserve"> holder is required to carry out the duties in accordance with SCI Health and Safety policies and procedures.</w:t>
            </w:r>
          </w:p>
        </w:tc>
      </w:tr>
      <w:tr w:rsidR="00722132" w:rsidRPr="00F23895" w14:paraId="292F84F9" w14:textId="77777777" w:rsidTr="0A4D7405">
        <w:trPr>
          <w:trHeight w:val="425"/>
        </w:trPr>
        <w:tc>
          <w:tcPr>
            <w:tcW w:w="4678" w:type="dxa"/>
            <w:gridSpan w:val="2"/>
            <w:tcBorders>
              <w:bottom w:val="single" w:sz="4" w:space="0" w:color="auto"/>
            </w:tcBorders>
          </w:tcPr>
          <w:p w14:paraId="2F99C326" w14:textId="29A3CB7E" w:rsidR="00722132" w:rsidRPr="00F23895" w:rsidRDefault="00722132" w:rsidP="00722132">
            <w:pPr>
              <w:tabs>
                <w:tab w:val="left" w:pos="1134"/>
              </w:tabs>
              <w:rPr>
                <w:rFonts w:ascii="Lato" w:hAnsi="Lato" w:cs="Arial"/>
                <w:b/>
                <w:sz w:val="22"/>
                <w:szCs w:val="22"/>
              </w:rPr>
            </w:pPr>
            <w:r w:rsidRPr="006A53C9">
              <w:rPr>
                <w:rFonts w:ascii="Lato" w:hAnsi="Lato" w:cs="Arial"/>
                <w:b/>
                <w:sz w:val="22"/>
                <w:szCs w:val="22"/>
              </w:rPr>
              <w:t xml:space="preserve">JD written by: </w:t>
            </w:r>
            <w:r w:rsidR="003C54E0">
              <w:rPr>
                <w:rFonts w:ascii="Lato" w:hAnsi="Lato" w:cs="Arial"/>
                <w:sz w:val="22"/>
                <w:szCs w:val="22"/>
              </w:rPr>
              <w:t>Christine Truong</w:t>
            </w:r>
            <w:r w:rsidRPr="006A53C9">
              <w:rPr>
                <w:rFonts w:ascii="Lato" w:hAnsi="Lato" w:cs="Arial"/>
                <w:sz w:val="22"/>
                <w:szCs w:val="22"/>
              </w:rPr>
              <w:t xml:space="preserve"> </w:t>
            </w:r>
          </w:p>
        </w:tc>
        <w:tc>
          <w:tcPr>
            <w:tcW w:w="4820" w:type="dxa"/>
            <w:tcBorders>
              <w:bottom w:val="single" w:sz="4" w:space="0" w:color="auto"/>
            </w:tcBorders>
          </w:tcPr>
          <w:p w14:paraId="6AD7105F" w14:textId="3872AE3E" w:rsidR="00722132" w:rsidRPr="00F23895" w:rsidRDefault="00722132" w:rsidP="00722132">
            <w:pPr>
              <w:tabs>
                <w:tab w:val="left" w:pos="984"/>
              </w:tabs>
              <w:rPr>
                <w:rFonts w:ascii="Lato" w:hAnsi="Lato" w:cs="Arial"/>
                <w:b/>
                <w:sz w:val="22"/>
                <w:szCs w:val="22"/>
              </w:rPr>
            </w:pPr>
            <w:r w:rsidRPr="006A53C9">
              <w:rPr>
                <w:rFonts w:ascii="Lato" w:hAnsi="Lato" w:cs="Arial"/>
                <w:b/>
                <w:sz w:val="22"/>
                <w:szCs w:val="22"/>
              </w:rPr>
              <w:t>Date:</w:t>
            </w:r>
            <w:r w:rsidRPr="006A53C9">
              <w:rPr>
                <w:rFonts w:ascii="Lato" w:hAnsi="Lato" w:cs="Arial"/>
                <w:sz w:val="22"/>
                <w:szCs w:val="22"/>
              </w:rPr>
              <w:t xml:space="preserve"> </w:t>
            </w:r>
            <w:r w:rsidR="003C54E0">
              <w:rPr>
                <w:rFonts w:ascii="Lato" w:hAnsi="Lato" w:cs="Arial"/>
                <w:sz w:val="22"/>
                <w:szCs w:val="22"/>
              </w:rPr>
              <w:t>15 January 2024</w:t>
            </w:r>
          </w:p>
        </w:tc>
      </w:tr>
      <w:tr w:rsidR="00722132" w:rsidRPr="00F23895" w14:paraId="3BDC8A5C" w14:textId="77777777" w:rsidTr="0A4D7405">
        <w:trPr>
          <w:trHeight w:val="425"/>
        </w:trPr>
        <w:tc>
          <w:tcPr>
            <w:tcW w:w="4678" w:type="dxa"/>
            <w:gridSpan w:val="2"/>
            <w:tcBorders>
              <w:bottom w:val="single" w:sz="4" w:space="0" w:color="auto"/>
            </w:tcBorders>
          </w:tcPr>
          <w:p w14:paraId="012AE92C" w14:textId="437D2242" w:rsidR="00722132" w:rsidRPr="00F23895" w:rsidRDefault="00722132" w:rsidP="00722132">
            <w:pPr>
              <w:tabs>
                <w:tab w:val="left" w:pos="1134"/>
              </w:tabs>
              <w:rPr>
                <w:rFonts w:ascii="Lato" w:hAnsi="Lato" w:cs="Arial"/>
                <w:sz w:val="22"/>
                <w:szCs w:val="22"/>
              </w:rPr>
            </w:pPr>
            <w:r>
              <w:rPr>
                <w:rFonts w:ascii="Lato" w:hAnsi="Lato" w:cs="Arial"/>
                <w:b/>
                <w:sz w:val="22"/>
                <w:szCs w:val="22"/>
              </w:rPr>
              <w:t>JD Reviewed and u</w:t>
            </w:r>
            <w:r w:rsidRPr="006A53C9">
              <w:rPr>
                <w:rFonts w:ascii="Lato" w:hAnsi="Lato" w:cs="Arial"/>
                <w:b/>
                <w:sz w:val="22"/>
                <w:szCs w:val="22"/>
              </w:rPr>
              <w:t xml:space="preserve">pdated by: </w:t>
            </w:r>
            <w:r w:rsidR="006300DF" w:rsidRPr="006E6EB9">
              <w:rPr>
                <w:rFonts w:ascii="Lato" w:hAnsi="Lato" w:cs="Arial"/>
                <w:sz w:val="22"/>
                <w:szCs w:val="22"/>
              </w:rPr>
              <w:t>Suzy Vincent</w:t>
            </w:r>
          </w:p>
        </w:tc>
        <w:tc>
          <w:tcPr>
            <w:tcW w:w="4820" w:type="dxa"/>
          </w:tcPr>
          <w:p w14:paraId="42AC532F" w14:textId="37464E11" w:rsidR="00722132" w:rsidRPr="00F23895" w:rsidRDefault="00722132" w:rsidP="00722132">
            <w:pPr>
              <w:tabs>
                <w:tab w:val="left" w:pos="984"/>
              </w:tabs>
              <w:rPr>
                <w:rFonts w:ascii="Lato" w:hAnsi="Lato" w:cs="Arial"/>
                <w:b/>
                <w:sz w:val="22"/>
                <w:szCs w:val="22"/>
              </w:rPr>
            </w:pPr>
            <w:r w:rsidRPr="006A53C9">
              <w:rPr>
                <w:rFonts w:ascii="Lato" w:hAnsi="Lato" w:cs="Arial"/>
                <w:b/>
                <w:sz w:val="22"/>
                <w:szCs w:val="22"/>
              </w:rPr>
              <w:t>Date:</w:t>
            </w:r>
            <w:r w:rsidR="006300DF">
              <w:rPr>
                <w:rFonts w:ascii="Lato" w:hAnsi="Lato" w:cs="Arial"/>
                <w:b/>
                <w:sz w:val="22"/>
                <w:szCs w:val="22"/>
              </w:rPr>
              <w:t xml:space="preserve"> </w:t>
            </w:r>
          </w:p>
        </w:tc>
      </w:tr>
      <w:tr w:rsidR="00722132" w:rsidRPr="00F23895" w14:paraId="5D718341" w14:textId="77777777" w:rsidTr="0A4D7405">
        <w:trPr>
          <w:trHeight w:val="425"/>
        </w:trPr>
        <w:tc>
          <w:tcPr>
            <w:tcW w:w="4678" w:type="dxa"/>
            <w:gridSpan w:val="2"/>
          </w:tcPr>
          <w:p w14:paraId="5C82082E" w14:textId="1A362F65" w:rsidR="00722132" w:rsidRPr="00F23895" w:rsidRDefault="00722132" w:rsidP="00722132">
            <w:pPr>
              <w:tabs>
                <w:tab w:val="left" w:pos="1134"/>
              </w:tabs>
              <w:rPr>
                <w:rFonts w:ascii="Lato" w:hAnsi="Lato" w:cs="Arial"/>
                <w:b/>
                <w:sz w:val="22"/>
                <w:szCs w:val="22"/>
              </w:rPr>
            </w:pPr>
            <w:r w:rsidRPr="006A53C9">
              <w:rPr>
                <w:rFonts w:ascii="Lato" w:hAnsi="Lato" w:cs="Arial"/>
                <w:b/>
                <w:sz w:val="22"/>
                <w:szCs w:val="22"/>
              </w:rPr>
              <w:t xml:space="preserve">JD agreed by: </w:t>
            </w:r>
          </w:p>
        </w:tc>
        <w:tc>
          <w:tcPr>
            <w:tcW w:w="4820" w:type="dxa"/>
            <w:tcBorders>
              <w:bottom w:val="single" w:sz="4" w:space="0" w:color="auto"/>
            </w:tcBorders>
          </w:tcPr>
          <w:p w14:paraId="3101716D" w14:textId="3E457450" w:rsidR="00722132" w:rsidRPr="00F23895" w:rsidRDefault="00722132" w:rsidP="00722132">
            <w:pPr>
              <w:tabs>
                <w:tab w:val="left" w:pos="984"/>
              </w:tabs>
              <w:rPr>
                <w:rFonts w:ascii="Lato" w:hAnsi="Lato" w:cs="Arial"/>
                <w:b/>
                <w:sz w:val="22"/>
                <w:szCs w:val="22"/>
              </w:rPr>
            </w:pPr>
            <w:r w:rsidRPr="006A53C9">
              <w:rPr>
                <w:rFonts w:ascii="Lato" w:hAnsi="Lato" w:cs="Arial"/>
                <w:b/>
                <w:sz w:val="22"/>
                <w:szCs w:val="22"/>
              </w:rPr>
              <w:t xml:space="preserve">Date: </w:t>
            </w:r>
          </w:p>
        </w:tc>
      </w:tr>
      <w:tr w:rsidR="00722132" w:rsidRPr="00F23895" w14:paraId="629B9713" w14:textId="77777777" w:rsidTr="0A4D7405">
        <w:trPr>
          <w:trHeight w:val="425"/>
        </w:trPr>
        <w:tc>
          <w:tcPr>
            <w:tcW w:w="4678" w:type="dxa"/>
            <w:gridSpan w:val="2"/>
            <w:tcBorders>
              <w:bottom w:val="single" w:sz="4" w:space="0" w:color="auto"/>
            </w:tcBorders>
          </w:tcPr>
          <w:p w14:paraId="758FAB61" w14:textId="5A33A0F1" w:rsidR="00722132" w:rsidRPr="00F23895" w:rsidRDefault="00722132" w:rsidP="00722132">
            <w:pPr>
              <w:tabs>
                <w:tab w:val="left" w:pos="1134"/>
              </w:tabs>
              <w:rPr>
                <w:rFonts w:ascii="Lato" w:hAnsi="Lato" w:cs="Arial"/>
                <w:b/>
                <w:sz w:val="22"/>
                <w:szCs w:val="22"/>
              </w:rPr>
            </w:pPr>
            <w:r w:rsidRPr="006A53C9">
              <w:rPr>
                <w:rFonts w:ascii="Lato" w:hAnsi="Lato" w:cs="Arial"/>
                <w:b/>
                <w:sz w:val="22"/>
                <w:szCs w:val="22"/>
              </w:rPr>
              <w:t xml:space="preserve">Evaluated: </w:t>
            </w:r>
          </w:p>
        </w:tc>
        <w:tc>
          <w:tcPr>
            <w:tcW w:w="4820" w:type="dxa"/>
            <w:tcBorders>
              <w:bottom w:val="single" w:sz="4" w:space="0" w:color="auto"/>
            </w:tcBorders>
          </w:tcPr>
          <w:p w14:paraId="5D4EC514" w14:textId="12D02B21" w:rsidR="00722132" w:rsidRPr="00F23895" w:rsidRDefault="00722132" w:rsidP="00722132">
            <w:pPr>
              <w:tabs>
                <w:tab w:val="left" w:pos="984"/>
              </w:tabs>
              <w:rPr>
                <w:rFonts w:ascii="Lato" w:hAnsi="Lato" w:cs="Arial"/>
                <w:b/>
                <w:sz w:val="22"/>
                <w:szCs w:val="22"/>
              </w:rPr>
            </w:pPr>
            <w:r w:rsidRPr="006A53C9">
              <w:rPr>
                <w:rFonts w:ascii="Lato" w:hAnsi="Lato" w:cs="Arial"/>
                <w:b/>
                <w:sz w:val="22"/>
                <w:szCs w:val="22"/>
              </w:rPr>
              <w:t xml:space="preserve">Date: </w:t>
            </w:r>
          </w:p>
        </w:tc>
      </w:tr>
    </w:tbl>
    <w:p w14:paraId="049F31CB" w14:textId="77777777" w:rsidR="00F9086D" w:rsidRPr="00F23895" w:rsidRDefault="00F9086D" w:rsidP="00DF31B1">
      <w:pPr>
        <w:rPr>
          <w:rFonts w:ascii="Lato" w:hAnsi="Lato" w:cs="Arial"/>
          <w:sz w:val="22"/>
          <w:szCs w:val="22"/>
        </w:rPr>
      </w:pPr>
    </w:p>
    <w:p w14:paraId="53128261" w14:textId="77777777" w:rsidR="007D26DC" w:rsidRPr="00F23895" w:rsidRDefault="007D26DC" w:rsidP="00DF31B1">
      <w:pPr>
        <w:rPr>
          <w:rFonts w:ascii="Lato" w:hAnsi="Lato" w:cs="Arial"/>
          <w:sz w:val="22"/>
          <w:szCs w:val="22"/>
        </w:rPr>
      </w:pPr>
    </w:p>
    <w:p w14:paraId="62486C05" w14:textId="77777777" w:rsidR="007D26DC" w:rsidRPr="00F23895" w:rsidRDefault="007D26DC" w:rsidP="00DF31B1">
      <w:pPr>
        <w:rPr>
          <w:rFonts w:ascii="Lato" w:hAnsi="Lato" w:cs="Arial"/>
          <w:sz w:val="22"/>
          <w:szCs w:val="22"/>
        </w:rPr>
      </w:pPr>
    </w:p>
    <w:p w14:paraId="4101652C" w14:textId="77777777" w:rsidR="007D26DC" w:rsidRPr="00F23895" w:rsidRDefault="007D26DC" w:rsidP="00DF31B1">
      <w:pPr>
        <w:rPr>
          <w:rFonts w:ascii="Lato" w:hAnsi="Lato" w:cs="Arial"/>
          <w:sz w:val="22"/>
          <w:szCs w:val="22"/>
        </w:rPr>
      </w:pPr>
    </w:p>
    <w:p w14:paraId="4B99056E" w14:textId="77777777" w:rsidR="00B83E89" w:rsidRPr="00F23895" w:rsidRDefault="00B83E89" w:rsidP="00DF31B1">
      <w:pPr>
        <w:rPr>
          <w:rFonts w:ascii="Lato" w:hAnsi="Lato" w:cs="Arial"/>
          <w:sz w:val="22"/>
          <w:szCs w:val="22"/>
        </w:rPr>
      </w:pPr>
    </w:p>
    <w:sectPr w:rsidR="00B83E89" w:rsidRPr="00F23895" w:rsidSect="00417F99">
      <w:headerReference w:type="default" r:id="rId11"/>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49724" w14:textId="77777777" w:rsidR="00FC0814" w:rsidRDefault="00FC0814">
      <w:r>
        <w:separator/>
      </w:r>
    </w:p>
  </w:endnote>
  <w:endnote w:type="continuationSeparator" w:id="0">
    <w:p w14:paraId="5A280D52" w14:textId="77777777" w:rsidR="00FC0814" w:rsidRDefault="00FC0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Segoe UI">
    <w:panose1 w:val="020B0502040204020203"/>
    <w:charset w:val="00"/>
    <w:family w:val="swiss"/>
    <w:pitch w:val="variable"/>
    <w:sig w:usb0="E4002EFF" w:usb1="C000E47F" w:usb2="00000009" w:usb3="00000000" w:csb0="000001FF"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D8C2" w14:textId="77777777" w:rsidR="00FC0814" w:rsidRDefault="00FC0814">
      <w:r>
        <w:separator/>
      </w:r>
    </w:p>
  </w:footnote>
  <w:footnote w:type="continuationSeparator" w:id="0">
    <w:p w14:paraId="26E8749C" w14:textId="77777777" w:rsidR="00FC0814" w:rsidRDefault="00FC08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4A0AF" w14:textId="77777777" w:rsidR="001B2A90" w:rsidRPr="00F23895" w:rsidRDefault="00727431" w:rsidP="00820B69">
    <w:pPr>
      <w:pStyle w:val="Header"/>
      <w:ind w:left="-142"/>
      <w:jc w:val="center"/>
      <w:rPr>
        <w:rFonts w:ascii="Oswald" w:hAnsi="Oswald" w:cs="Arial"/>
        <w:b/>
        <w:smallCaps/>
        <w:szCs w:val="24"/>
      </w:rPr>
    </w:pPr>
    <w:r w:rsidRPr="00F23895">
      <w:rPr>
        <w:rFonts w:ascii="Oswald" w:hAnsi="Oswald" w:cs="Arial"/>
        <w:b/>
        <w:smallCaps/>
        <w:noProof/>
        <w:szCs w:val="24"/>
        <w:lang w:eastAsia="en-GB"/>
      </w:rPr>
      <w:drawing>
        <wp:anchor distT="0" distB="0" distL="114300" distR="114300" simplePos="0" relativeHeight="251657728" behindDoc="0" locked="0" layoutInCell="1" allowOverlap="1" wp14:anchorId="51F5CC1A" wp14:editId="5DA3E95F">
          <wp:simplePos x="0" y="0"/>
          <wp:positionH relativeFrom="column">
            <wp:posOffset>4219575</wp:posOffset>
          </wp:positionH>
          <wp:positionV relativeFrom="paragraph">
            <wp:posOffset>-98425</wp:posOffset>
          </wp:positionV>
          <wp:extent cx="1466850" cy="3371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37185"/>
                  </a:xfrm>
                  <a:prstGeom prst="rect">
                    <a:avLst/>
                  </a:prstGeom>
                  <a:noFill/>
                </pic:spPr>
              </pic:pic>
            </a:graphicData>
          </a:graphic>
          <wp14:sizeRelH relativeFrom="page">
            <wp14:pctWidth>0</wp14:pctWidth>
          </wp14:sizeRelH>
          <wp14:sizeRelV relativeFrom="page">
            <wp14:pctHeight>0</wp14:pctHeight>
          </wp14:sizeRelV>
        </wp:anchor>
      </w:drawing>
    </w:r>
    <w:r w:rsidR="00F5619F" w:rsidRPr="00F23895">
      <w:rPr>
        <w:rFonts w:ascii="Oswald" w:hAnsi="Oswald" w:cs="Arial"/>
        <w:b/>
        <w:smallCaps/>
        <w:szCs w:val="24"/>
      </w:rPr>
      <w:t>SAVE THE CHILDREN INTERNATIONAL</w:t>
    </w:r>
  </w:p>
  <w:p w14:paraId="47623501" w14:textId="77777777" w:rsidR="001B2A90" w:rsidRPr="00F23895" w:rsidRDefault="00F5619F" w:rsidP="00820B69">
    <w:pPr>
      <w:pStyle w:val="Header"/>
      <w:ind w:left="-142"/>
      <w:jc w:val="center"/>
      <w:rPr>
        <w:rFonts w:ascii="Oswald" w:hAnsi="Oswald" w:cs="Arial"/>
        <w:b/>
        <w:smallCaps/>
        <w:szCs w:val="24"/>
      </w:rPr>
    </w:pPr>
    <w:r w:rsidRPr="00F23895">
      <w:rPr>
        <w:rFonts w:ascii="Oswald" w:hAnsi="Oswald" w:cs="Arial"/>
        <w:b/>
        <w:smallCaps/>
        <w:szCs w:val="24"/>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70AA262"/>
    <w:lvl w:ilvl="0">
      <w:start w:val="1"/>
      <w:numFmt w:val="bullet"/>
      <w:pStyle w:val="ListBullet"/>
      <w:lvlText w:val=""/>
      <w:lvlJc w:val="left"/>
      <w:pPr>
        <w:tabs>
          <w:tab w:val="num" w:pos="360"/>
        </w:tabs>
        <w:ind w:left="340" w:hanging="340"/>
      </w:pPr>
      <w:rPr>
        <w:rFonts w:ascii="Symbol" w:hAnsi="Symbol" w:hint="default"/>
      </w:rPr>
    </w:lvl>
  </w:abstractNum>
  <w:abstractNum w:abstractNumId="1"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4"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5" w15:restartNumberingAfterBreak="0">
    <w:nsid w:val="012F109B"/>
    <w:multiLevelType w:val="hybridMultilevel"/>
    <w:tmpl w:val="84BCB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4961387"/>
    <w:multiLevelType w:val="hybridMultilevel"/>
    <w:tmpl w:val="93E072D2"/>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049D3800"/>
    <w:multiLevelType w:val="hybridMultilevel"/>
    <w:tmpl w:val="0EFA044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6466EAE"/>
    <w:multiLevelType w:val="hybridMultilevel"/>
    <w:tmpl w:val="C9AC7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7E75A39"/>
    <w:multiLevelType w:val="hybridMultilevel"/>
    <w:tmpl w:val="012E7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C764052"/>
    <w:multiLevelType w:val="hybridMultilevel"/>
    <w:tmpl w:val="04A80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2DAA42A4">
      <w:start w:val="9"/>
      <w:numFmt w:val="bullet"/>
      <w:lvlText w:val="-"/>
      <w:lvlJc w:val="left"/>
      <w:pPr>
        <w:ind w:left="1800" w:hanging="360"/>
      </w:pPr>
      <w:rPr>
        <w:rFonts w:ascii="Gill Sans MT" w:eastAsia="Times New Roman" w:hAnsi="Gill Sans MT"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D872151"/>
    <w:multiLevelType w:val="hybridMultilevel"/>
    <w:tmpl w:val="7902ACC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4E37727"/>
    <w:multiLevelType w:val="hybridMultilevel"/>
    <w:tmpl w:val="D6E6E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5742683"/>
    <w:multiLevelType w:val="hybridMultilevel"/>
    <w:tmpl w:val="46FED03A"/>
    <w:lvl w:ilvl="0" w:tplc="B652FDFC">
      <w:start w:val="1"/>
      <w:numFmt w:val="bullet"/>
      <w:lvlText w:val=""/>
      <w:lvlJc w:val="left"/>
      <w:pPr>
        <w:ind w:left="720" w:hanging="360"/>
      </w:pPr>
      <w:rPr>
        <w:rFonts w:ascii="Symbol" w:eastAsia="Times New Roman" w:hAnsi="Symbol" w:cs="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6C07B03"/>
    <w:multiLevelType w:val="multilevel"/>
    <w:tmpl w:val="24948E2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2C578E"/>
    <w:multiLevelType w:val="hybridMultilevel"/>
    <w:tmpl w:val="59FEF8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E83472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172579E"/>
    <w:multiLevelType w:val="hybridMultilevel"/>
    <w:tmpl w:val="3E76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A45166"/>
    <w:multiLevelType w:val="hybridMultilevel"/>
    <w:tmpl w:val="EC109F16"/>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19" w15:restartNumberingAfterBreak="0">
    <w:nsid w:val="21F02094"/>
    <w:multiLevelType w:val="singleLevel"/>
    <w:tmpl w:val="C76E4380"/>
    <w:lvl w:ilvl="0">
      <w:start w:val="1"/>
      <w:numFmt w:val="decimal"/>
      <w:pStyle w:val="Style1"/>
      <w:lvlText w:val="%1)"/>
      <w:lvlJc w:val="left"/>
      <w:pPr>
        <w:tabs>
          <w:tab w:val="num" w:pos="1778"/>
        </w:tabs>
        <w:ind w:left="1758" w:hanging="340"/>
      </w:pPr>
    </w:lvl>
  </w:abstractNum>
  <w:abstractNum w:abstractNumId="20" w15:restartNumberingAfterBreak="0">
    <w:nsid w:val="239543B2"/>
    <w:multiLevelType w:val="hybridMultilevel"/>
    <w:tmpl w:val="83B4EFA2"/>
    <w:lvl w:ilvl="0" w:tplc="D70C714A">
      <w:start w:val="168"/>
      <w:numFmt w:val="bullet"/>
      <w:lvlText w:val="•"/>
      <w:lvlJc w:val="left"/>
      <w:pPr>
        <w:tabs>
          <w:tab w:val="num" w:pos="810"/>
        </w:tabs>
        <w:ind w:left="810" w:hanging="360"/>
      </w:pPr>
      <w:rPr>
        <w:rFonts w:ascii="Times New Roman" w:hAnsi="Times New Roman" w:hint="default"/>
      </w:rPr>
    </w:lvl>
    <w:lvl w:ilvl="1" w:tplc="04090003" w:tentative="1">
      <w:start w:val="1"/>
      <w:numFmt w:val="bullet"/>
      <w:lvlText w:val="o"/>
      <w:lvlJc w:val="left"/>
      <w:pPr>
        <w:tabs>
          <w:tab w:val="num" w:pos="810"/>
        </w:tabs>
        <w:ind w:left="810" w:hanging="360"/>
      </w:pPr>
      <w:rPr>
        <w:rFonts w:ascii="Courier New" w:hAnsi="Courier New" w:cs="Courier New" w:hint="default"/>
      </w:rPr>
    </w:lvl>
    <w:lvl w:ilvl="2" w:tplc="04090005" w:tentative="1">
      <w:start w:val="1"/>
      <w:numFmt w:val="bullet"/>
      <w:lvlText w:val=""/>
      <w:lvlJc w:val="left"/>
      <w:pPr>
        <w:tabs>
          <w:tab w:val="num" w:pos="1530"/>
        </w:tabs>
        <w:ind w:left="1530" w:hanging="360"/>
      </w:pPr>
      <w:rPr>
        <w:rFonts w:ascii="Wingdings" w:hAnsi="Wingdings" w:hint="default"/>
      </w:rPr>
    </w:lvl>
    <w:lvl w:ilvl="3" w:tplc="04090001" w:tentative="1">
      <w:start w:val="1"/>
      <w:numFmt w:val="bullet"/>
      <w:lvlText w:val=""/>
      <w:lvlJc w:val="left"/>
      <w:pPr>
        <w:tabs>
          <w:tab w:val="num" w:pos="2250"/>
        </w:tabs>
        <w:ind w:left="2250" w:hanging="360"/>
      </w:pPr>
      <w:rPr>
        <w:rFonts w:ascii="Symbol" w:hAnsi="Symbol" w:hint="default"/>
      </w:rPr>
    </w:lvl>
    <w:lvl w:ilvl="4" w:tplc="04090003" w:tentative="1">
      <w:start w:val="1"/>
      <w:numFmt w:val="bullet"/>
      <w:lvlText w:val="o"/>
      <w:lvlJc w:val="left"/>
      <w:pPr>
        <w:tabs>
          <w:tab w:val="num" w:pos="2970"/>
        </w:tabs>
        <w:ind w:left="2970" w:hanging="360"/>
      </w:pPr>
      <w:rPr>
        <w:rFonts w:ascii="Courier New" w:hAnsi="Courier New" w:cs="Courier New" w:hint="default"/>
      </w:rPr>
    </w:lvl>
    <w:lvl w:ilvl="5" w:tplc="04090005" w:tentative="1">
      <w:start w:val="1"/>
      <w:numFmt w:val="bullet"/>
      <w:lvlText w:val=""/>
      <w:lvlJc w:val="left"/>
      <w:pPr>
        <w:tabs>
          <w:tab w:val="num" w:pos="3690"/>
        </w:tabs>
        <w:ind w:left="3690" w:hanging="360"/>
      </w:pPr>
      <w:rPr>
        <w:rFonts w:ascii="Wingdings" w:hAnsi="Wingdings" w:hint="default"/>
      </w:rPr>
    </w:lvl>
    <w:lvl w:ilvl="6" w:tplc="04090001" w:tentative="1">
      <w:start w:val="1"/>
      <w:numFmt w:val="bullet"/>
      <w:lvlText w:val=""/>
      <w:lvlJc w:val="left"/>
      <w:pPr>
        <w:tabs>
          <w:tab w:val="num" w:pos="4410"/>
        </w:tabs>
        <w:ind w:left="4410" w:hanging="360"/>
      </w:pPr>
      <w:rPr>
        <w:rFonts w:ascii="Symbol" w:hAnsi="Symbol" w:hint="default"/>
      </w:rPr>
    </w:lvl>
    <w:lvl w:ilvl="7" w:tplc="04090003" w:tentative="1">
      <w:start w:val="1"/>
      <w:numFmt w:val="bullet"/>
      <w:lvlText w:val="o"/>
      <w:lvlJc w:val="left"/>
      <w:pPr>
        <w:tabs>
          <w:tab w:val="num" w:pos="5130"/>
        </w:tabs>
        <w:ind w:left="5130" w:hanging="360"/>
      </w:pPr>
      <w:rPr>
        <w:rFonts w:ascii="Courier New" w:hAnsi="Courier New" w:cs="Courier New" w:hint="default"/>
      </w:rPr>
    </w:lvl>
    <w:lvl w:ilvl="8" w:tplc="04090005" w:tentative="1">
      <w:start w:val="1"/>
      <w:numFmt w:val="bullet"/>
      <w:lvlText w:val=""/>
      <w:lvlJc w:val="left"/>
      <w:pPr>
        <w:tabs>
          <w:tab w:val="num" w:pos="5850"/>
        </w:tabs>
        <w:ind w:left="5850" w:hanging="360"/>
      </w:pPr>
      <w:rPr>
        <w:rFonts w:ascii="Wingdings" w:hAnsi="Wingdings" w:hint="default"/>
      </w:rPr>
    </w:lvl>
  </w:abstractNum>
  <w:abstractNum w:abstractNumId="21" w15:restartNumberingAfterBreak="0">
    <w:nsid w:val="2EB45DCD"/>
    <w:multiLevelType w:val="hybridMultilevel"/>
    <w:tmpl w:val="9C982358"/>
    <w:lvl w:ilvl="0" w:tplc="D70C714A">
      <w:start w:val="168"/>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353B65A5"/>
    <w:multiLevelType w:val="hybridMultilevel"/>
    <w:tmpl w:val="56B4C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032127"/>
    <w:multiLevelType w:val="hybridMultilevel"/>
    <w:tmpl w:val="2630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A83849"/>
    <w:multiLevelType w:val="hybridMultilevel"/>
    <w:tmpl w:val="73065250"/>
    <w:lvl w:ilvl="0" w:tplc="7CBEE3B6">
      <w:start w:val="1"/>
      <w:numFmt w:val="bullet"/>
      <w:lvlText w:val=""/>
      <w:lvlJc w:val="left"/>
      <w:pPr>
        <w:tabs>
          <w:tab w:val="num" w:pos="360"/>
        </w:tabs>
        <w:ind w:left="360" w:hanging="360"/>
      </w:pPr>
      <w:rPr>
        <w:rFonts w:ascii="Symbol" w:hAnsi="Symbol" w:hint="default"/>
        <w:sz w:val="20"/>
      </w:rPr>
    </w:lvl>
    <w:lvl w:ilvl="1" w:tplc="0582C11C">
      <w:start w:val="1"/>
      <w:numFmt w:val="bullet"/>
      <w:pStyle w:val="Bullet"/>
      <w:lvlText w:val=""/>
      <w:lvlJc w:val="left"/>
      <w:pPr>
        <w:tabs>
          <w:tab w:val="num" w:pos="1440"/>
        </w:tabs>
        <w:ind w:left="1440" w:hanging="720"/>
      </w:pPr>
      <w:rPr>
        <w:rFonts w:ascii="Symbol" w:hAnsi="Symbol"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5" w15:restartNumberingAfterBreak="0">
    <w:nsid w:val="3C1D5278"/>
    <w:multiLevelType w:val="hybridMultilevel"/>
    <w:tmpl w:val="83ACEEA4"/>
    <w:lvl w:ilvl="0" w:tplc="0809000F">
      <w:start w:val="1"/>
      <w:numFmt w:val="decimal"/>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D66F3D"/>
    <w:multiLevelType w:val="hybridMultilevel"/>
    <w:tmpl w:val="24948E2C"/>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8" w15:restartNumberingAfterBreak="0">
    <w:nsid w:val="448C6943"/>
    <w:multiLevelType w:val="multilevel"/>
    <w:tmpl w:val="F408614E"/>
    <w:lvl w:ilvl="0">
      <w:start w:val="1"/>
      <w:numFmt w:val="decimal"/>
      <w:lvlText w:val="%1."/>
      <w:lvlJc w:val="left"/>
      <w:pPr>
        <w:tabs>
          <w:tab w:val="num" w:pos="1304"/>
        </w:tabs>
        <w:ind w:left="1304" w:hanging="1304"/>
      </w:pPr>
    </w:lvl>
    <w:lvl w:ilvl="1">
      <w:start w:val="1"/>
      <w:numFmt w:val="decimal"/>
      <w:lvlRestart w:val="0"/>
      <w:pStyle w:val="Heading2"/>
      <w:lvlText w:val="5.%2"/>
      <w:lvlJc w:val="left"/>
      <w:pPr>
        <w:tabs>
          <w:tab w:val="num" w:pos="1418"/>
        </w:tabs>
        <w:ind w:left="1418" w:hanging="1418"/>
      </w:pPr>
      <w:rPr>
        <w:rFonts w:ascii="Arial" w:hAnsi="Arial" w:hint="default"/>
        <w:b/>
        <w:i w:val="0"/>
        <w:sz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46F03893"/>
    <w:multiLevelType w:val="hybridMultilevel"/>
    <w:tmpl w:val="C0A2A038"/>
    <w:lvl w:ilvl="0" w:tplc="F5D8F82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72C95"/>
    <w:multiLevelType w:val="hybridMultilevel"/>
    <w:tmpl w:val="86805A4A"/>
    <w:lvl w:ilvl="0" w:tplc="0409000F">
      <w:start w:val="1"/>
      <w:numFmt w:val="decimal"/>
      <w:lvlText w:val="%1."/>
      <w:lvlJc w:val="left"/>
      <w:pPr>
        <w:tabs>
          <w:tab w:val="num" w:pos="720"/>
        </w:tabs>
        <w:ind w:left="720" w:hanging="360"/>
      </w:pPr>
      <w:rPr>
        <w:rFonts w:hint="default"/>
      </w:rPr>
    </w:lvl>
    <w:lvl w:ilvl="1" w:tplc="9E2EC1B6">
      <w:start w:val="1"/>
      <w:numFmt w:val="bullet"/>
      <w:lvlText w:val=""/>
      <w:lvlJc w:val="left"/>
      <w:pPr>
        <w:tabs>
          <w:tab w:val="num" w:pos="360"/>
        </w:tabs>
        <w:ind w:left="360" w:hanging="576"/>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CDE1BF5"/>
    <w:multiLevelType w:val="hybridMultilevel"/>
    <w:tmpl w:val="5338DB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D1563F2"/>
    <w:multiLevelType w:val="hybridMultilevel"/>
    <w:tmpl w:val="EDD47C88"/>
    <w:lvl w:ilvl="0" w:tplc="08090001">
      <w:start w:val="1"/>
      <w:numFmt w:val="bullet"/>
      <w:lvlText w:val=""/>
      <w:lvlJc w:val="left"/>
      <w:pPr>
        <w:tabs>
          <w:tab w:val="num" w:pos="1080"/>
        </w:tabs>
        <w:ind w:left="1080" w:hanging="360"/>
      </w:pPr>
      <w:rPr>
        <w:rFonts w:ascii="Symbol" w:hAnsi="Symbol" w:hint="default"/>
      </w:rPr>
    </w:lvl>
    <w:lvl w:ilvl="1" w:tplc="0809000F">
      <w:start w:val="1"/>
      <w:numFmt w:val="decimal"/>
      <w:lvlText w:val="%2."/>
      <w:lvlJc w:val="left"/>
      <w:pPr>
        <w:tabs>
          <w:tab w:val="num" w:pos="1800"/>
        </w:tabs>
        <w:ind w:left="1800" w:hanging="360"/>
      </w:pPr>
      <w:rPr>
        <w:rFont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4F181F55"/>
    <w:multiLevelType w:val="hybridMultilevel"/>
    <w:tmpl w:val="6472C7FE"/>
    <w:lvl w:ilvl="0" w:tplc="08090001">
      <w:start w:val="1"/>
      <w:numFmt w:val="bullet"/>
      <w:lvlText w:val=""/>
      <w:lvlJc w:val="left"/>
      <w:pPr>
        <w:tabs>
          <w:tab w:val="num" w:pos="696"/>
        </w:tabs>
        <w:ind w:left="696" w:hanging="360"/>
      </w:pPr>
      <w:rPr>
        <w:rFonts w:ascii="Symbol" w:hAnsi="Symbol" w:hint="default"/>
      </w:rPr>
    </w:lvl>
    <w:lvl w:ilvl="1" w:tplc="08090003">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4" w15:restartNumberingAfterBreak="0">
    <w:nsid w:val="4FE435CA"/>
    <w:multiLevelType w:val="hybridMultilevel"/>
    <w:tmpl w:val="9EEC3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5A3296"/>
    <w:multiLevelType w:val="hybridMultilevel"/>
    <w:tmpl w:val="BDECB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8D5FC5"/>
    <w:multiLevelType w:val="hybridMultilevel"/>
    <w:tmpl w:val="A9F4714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664ADA"/>
    <w:multiLevelType w:val="hybridMultilevel"/>
    <w:tmpl w:val="F3B07042"/>
    <w:lvl w:ilvl="0" w:tplc="08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293105"/>
    <w:multiLevelType w:val="hybridMultilevel"/>
    <w:tmpl w:val="8C4A54A0"/>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39" w15:restartNumberingAfterBreak="0">
    <w:nsid w:val="5B8E3161"/>
    <w:multiLevelType w:val="hybridMultilevel"/>
    <w:tmpl w:val="3C562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E7923EE"/>
    <w:multiLevelType w:val="hybridMultilevel"/>
    <w:tmpl w:val="4A82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DB2788"/>
    <w:multiLevelType w:val="multilevel"/>
    <w:tmpl w:val="0AE40A94"/>
    <w:lvl w:ilvl="0">
      <w:start w:val="168"/>
      <w:numFmt w:val="bullet"/>
      <w:lvlText w:val="•"/>
      <w:lvlJc w:val="left"/>
      <w:pPr>
        <w:tabs>
          <w:tab w:val="num" w:pos="1080"/>
        </w:tabs>
        <w:ind w:left="1080" w:hanging="360"/>
      </w:pPr>
      <w:rPr>
        <w:rFonts w:ascii="Times New Roman" w:hAnsi="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66D66543"/>
    <w:multiLevelType w:val="hybridMultilevel"/>
    <w:tmpl w:val="0AE40A94"/>
    <w:lvl w:ilvl="0" w:tplc="D70C714A">
      <w:start w:val="168"/>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67016127"/>
    <w:multiLevelType w:val="hybridMultilevel"/>
    <w:tmpl w:val="C74AF8BE"/>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4" w15:restartNumberingAfterBreak="0">
    <w:nsid w:val="6F2E124B"/>
    <w:multiLevelType w:val="hybridMultilevel"/>
    <w:tmpl w:val="DD1E82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2946B40"/>
    <w:multiLevelType w:val="hybridMultilevel"/>
    <w:tmpl w:val="A8DA370C"/>
    <w:lvl w:ilvl="0" w:tplc="08090001">
      <w:start w:val="1"/>
      <w:numFmt w:val="bullet"/>
      <w:lvlText w:val=""/>
      <w:lvlJc w:val="left"/>
      <w:pPr>
        <w:tabs>
          <w:tab w:val="num" w:pos="696"/>
        </w:tabs>
        <w:ind w:left="696" w:hanging="360"/>
      </w:pPr>
      <w:rPr>
        <w:rFonts w:ascii="Symbol" w:hAnsi="Symbol" w:hint="default"/>
      </w:rPr>
    </w:lvl>
    <w:lvl w:ilvl="1" w:tplc="08090003" w:tentative="1">
      <w:start w:val="1"/>
      <w:numFmt w:val="bullet"/>
      <w:lvlText w:val="o"/>
      <w:lvlJc w:val="left"/>
      <w:pPr>
        <w:tabs>
          <w:tab w:val="num" w:pos="1416"/>
        </w:tabs>
        <w:ind w:left="1416" w:hanging="360"/>
      </w:pPr>
      <w:rPr>
        <w:rFonts w:ascii="Courier New" w:hAnsi="Courier New" w:cs="Courier New" w:hint="default"/>
      </w:rPr>
    </w:lvl>
    <w:lvl w:ilvl="2" w:tplc="08090005" w:tentative="1">
      <w:start w:val="1"/>
      <w:numFmt w:val="bullet"/>
      <w:lvlText w:val=""/>
      <w:lvlJc w:val="left"/>
      <w:pPr>
        <w:tabs>
          <w:tab w:val="num" w:pos="2136"/>
        </w:tabs>
        <w:ind w:left="2136" w:hanging="360"/>
      </w:pPr>
      <w:rPr>
        <w:rFonts w:ascii="Wingdings" w:hAnsi="Wingdings" w:hint="default"/>
      </w:rPr>
    </w:lvl>
    <w:lvl w:ilvl="3" w:tplc="08090001" w:tentative="1">
      <w:start w:val="1"/>
      <w:numFmt w:val="bullet"/>
      <w:lvlText w:val=""/>
      <w:lvlJc w:val="left"/>
      <w:pPr>
        <w:tabs>
          <w:tab w:val="num" w:pos="2856"/>
        </w:tabs>
        <w:ind w:left="2856" w:hanging="360"/>
      </w:pPr>
      <w:rPr>
        <w:rFonts w:ascii="Symbol" w:hAnsi="Symbol" w:hint="default"/>
      </w:rPr>
    </w:lvl>
    <w:lvl w:ilvl="4" w:tplc="08090003" w:tentative="1">
      <w:start w:val="1"/>
      <w:numFmt w:val="bullet"/>
      <w:lvlText w:val="o"/>
      <w:lvlJc w:val="left"/>
      <w:pPr>
        <w:tabs>
          <w:tab w:val="num" w:pos="3576"/>
        </w:tabs>
        <w:ind w:left="3576" w:hanging="360"/>
      </w:pPr>
      <w:rPr>
        <w:rFonts w:ascii="Courier New" w:hAnsi="Courier New" w:cs="Courier New" w:hint="default"/>
      </w:rPr>
    </w:lvl>
    <w:lvl w:ilvl="5" w:tplc="08090005" w:tentative="1">
      <w:start w:val="1"/>
      <w:numFmt w:val="bullet"/>
      <w:lvlText w:val=""/>
      <w:lvlJc w:val="left"/>
      <w:pPr>
        <w:tabs>
          <w:tab w:val="num" w:pos="4296"/>
        </w:tabs>
        <w:ind w:left="4296" w:hanging="360"/>
      </w:pPr>
      <w:rPr>
        <w:rFonts w:ascii="Wingdings" w:hAnsi="Wingdings" w:hint="default"/>
      </w:rPr>
    </w:lvl>
    <w:lvl w:ilvl="6" w:tplc="08090001" w:tentative="1">
      <w:start w:val="1"/>
      <w:numFmt w:val="bullet"/>
      <w:lvlText w:val=""/>
      <w:lvlJc w:val="left"/>
      <w:pPr>
        <w:tabs>
          <w:tab w:val="num" w:pos="5016"/>
        </w:tabs>
        <w:ind w:left="5016" w:hanging="360"/>
      </w:pPr>
      <w:rPr>
        <w:rFonts w:ascii="Symbol" w:hAnsi="Symbol" w:hint="default"/>
      </w:rPr>
    </w:lvl>
    <w:lvl w:ilvl="7" w:tplc="08090003" w:tentative="1">
      <w:start w:val="1"/>
      <w:numFmt w:val="bullet"/>
      <w:lvlText w:val="o"/>
      <w:lvlJc w:val="left"/>
      <w:pPr>
        <w:tabs>
          <w:tab w:val="num" w:pos="5736"/>
        </w:tabs>
        <w:ind w:left="5736" w:hanging="360"/>
      </w:pPr>
      <w:rPr>
        <w:rFonts w:ascii="Courier New" w:hAnsi="Courier New" w:cs="Courier New" w:hint="default"/>
      </w:rPr>
    </w:lvl>
    <w:lvl w:ilvl="8" w:tplc="08090005" w:tentative="1">
      <w:start w:val="1"/>
      <w:numFmt w:val="bullet"/>
      <w:lvlText w:val=""/>
      <w:lvlJc w:val="left"/>
      <w:pPr>
        <w:tabs>
          <w:tab w:val="num" w:pos="6456"/>
        </w:tabs>
        <w:ind w:left="6456" w:hanging="360"/>
      </w:pPr>
      <w:rPr>
        <w:rFonts w:ascii="Wingdings" w:hAnsi="Wingdings" w:hint="default"/>
      </w:rPr>
    </w:lvl>
  </w:abstractNum>
  <w:abstractNum w:abstractNumId="46" w15:restartNumberingAfterBreak="0">
    <w:nsid w:val="73334274"/>
    <w:multiLevelType w:val="hybridMultilevel"/>
    <w:tmpl w:val="5C22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4547747">
    <w:abstractNumId w:val="28"/>
  </w:num>
  <w:num w:numId="2" w16cid:durableId="96944977">
    <w:abstractNumId w:val="19"/>
  </w:num>
  <w:num w:numId="3" w16cid:durableId="750468675">
    <w:abstractNumId w:val="27"/>
  </w:num>
  <w:num w:numId="4" w16cid:durableId="836842682">
    <w:abstractNumId w:val="0"/>
  </w:num>
  <w:num w:numId="5" w16cid:durableId="790511592">
    <w:abstractNumId w:val="30"/>
  </w:num>
  <w:num w:numId="6" w16cid:durableId="1598712342">
    <w:abstractNumId w:val="15"/>
  </w:num>
  <w:num w:numId="7" w16cid:durableId="866522432">
    <w:abstractNumId w:val="29"/>
  </w:num>
  <w:num w:numId="8" w16cid:durableId="1760176112">
    <w:abstractNumId w:val="16"/>
  </w:num>
  <w:num w:numId="9" w16cid:durableId="428162784">
    <w:abstractNumId w:val="7"/>
  </w:num>
  <w:num w:numId="10" w16cid:durableId="1638727910">
    <w:abstractNumId w:val="21"/>
  </w:num>
  <w:num w:numId="11" w16cid:durableId="1177887510">
    <w:abstractNumId w:val="42"/>
  </w:num>
  <w:num w:numId="12" w16cid:durableId="629362972">
    <w:abstractNumId w:val="20"/>
  </w:num>
  <w:num w:numId="13" w16cid:durableId="1957128636">
    <w:abstractNumId w:val="44"/>
  </w:num>
  <w:num w:numId="14" w16cid:durableId="570621955">
    <w:abstractNumId w:val="25"/>
  </w:num>
  <w:num w:numId="15" w16cid:durableId="1922173175">
    <w:abstractNumId w:val="32"/>
  </w:num>
  <w:num w:numId="16" w16cid:durableId="592591442">
    <w:abstractNumId w:val="26"/>
  </w:num>
  <w:num w:numId="17" w16cid:durableId="995694350">
    <w:abstractNumId w:val="11"/>
  </w:num>
  <w:num w:numId="18" w16cid:durableId="1843354356">
    <w:abstractNumId w:val="43"/>
  </w:num>
  <w:num w:numId="19" w16cid:durableId="1624579933">
    <w:abstractNumId w:val="14"/>
  </w:num>
  <w:num w:numId="20" w16cid:durableId="242031477">
    <w:abstractNumId w:val="6"/>
  </w:num>
  <w:num w:numId="21" w16cid:durableId="1095395009">
    <w:abstractNumId w:val="41"/>
  </w:num>
  <w:num w:numId="22" w16cid:durableId="514031427">
    <w:abstractNumId w:val="37"/>
  </w:num>
  <w:num w:numId="23" w16cid:durableId="2043699926">
    <w:abstractNumId w:val="33"/>
  </w:num>
  <w:num w:numId="24" w16cid:durableId="2041586884">
    <w:abstractNumId w:val="45"/>
  </w:num>
  <w:num w:numId="25" w16cid:durableId="342321603">
    <w:abstractNumId w:val="38"/>
  </w:num>
  <w:num w:numId="26" w16cid:durableId="1855411762">
    <w:abstractNumId w:val="18"/>
  </w:num>
  <w:num w:numId="27" w16cid:durableId="706487032">
    <w:abstractNumId w:val="36"/>
  </w:num>
  <w:num w:numId="28" w16cid:durableId="1097873412">
    <w:abstractNumId w:val="12"/>
  </w:num>
  <w:num w:numId="29" w16cid:durableId="2076196696">
    <w:abstractNumId w:val="1"/>
  </w:num>
  <w:num w:numId="30" w16cid:durableId="2052342924">
    <w:abstractNumId w:val="2"/>
  </w:num>
  <w:num w:numId="31" w16cid:durableId="1378117290">
    <w:abstractNumId w:val="3"/>
  </w:num>
  <w:num w:numId="32" w16cid:durableId="1402292510">
    <w:abstractNumId w:val="4"/>
  </w:num>
  <w:num w:numId="33" w16cid:durableId="896625988">
    <w:abstractNumId w:val="31"/>
  </w:num>
  <w:num w:numId="34" w16cid:durableId="1012755210">
    <w:abstractNumId w:val="13"/>
  </w:num>
  <w:num w:numId="35" w16cid:durableId="65225723">
    <w:abstractNumId w:val="17"/>
  </w:num>
  <w:num w:numId="36" w16cid:durableId="1364091695">
    <w:abstractNumId w:val="46"/>
  </w:num>
  <w:num w:numId="37" w16cid:durableId="1158808815">
    <w:abstractNumId w:val="9"/>
  </w:num>
  <w:num w:numId="38" w16cid:durableId="1538352149">
    <w:abstractNumId w:val="34"/>
  </w:num>
  <w:num w:numId="39" w16cid:durableId="484781558">
    <w:abstractNumId w:val="35"/>
  </w:num>
  <w:num w:numId="40" w16cid:durableId="832575240">
    <w:abstractNumId w:val="39"/>
  </w:num>
  <w:num w:numId="41" w16cid:durableId="1342271461">
    <w:abstractNumId w:val="5"/>
  </w:num>
  <w:num w:numId="42" w16cid:durableId="743650808">
    <w:abstractNumId w:val="8"/>
  </w:num>
  <w:num w:numId="43" w16cid:durableId="419715285">
    <w:abstractNumId w:val="23"/>
  </w:num>
  <w:num w:numId="44" w16cid:durableId="1384594293">
    <w:abstractNumId w:val="22"/>
  </w:num>
  <w:num w:numId="45" w16cid:durableId="754401588">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062369616">
    <w:abstractNumId w:val="40"/>
  </w:num>
  <w:num w:numId="47" w16cid:durableId="1816100423">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0C6"/>
    <w:rsid w:val="000054BB"/>
    <w:rsid w:val="00007D0B"/>
    <w:rsid w:val="00007E0F"/>
    <w:rsid w:val="0001403E"/>
    <w:rsid w:val="00014716"/>
    <w:rsid w:val="0001669B"/>
    <w:rsid w:val="000168B5"/>
    <w:rsid w:val="00035ADE"/>
    <w:rsid w:val="000439E4"/>
    <w:rsid w:val="0007038D"/>
    <w:rsid w:val="00070659"/>
    <w:rsid w:val="00086F27"/>
    <w:rsid w:val="00091A58"/>
    <w:rsid w:val="00092DD0"/>
    <w:rsid w:val="000A0163"/>
    <w:rsid w:val="000B2430"/>
    <w:rsid w:val="000B26BD"/>
    <w:rsid w:val="000C0DEE"/>
    <w:rsid w:val="000C5420"/>
    <w:rsid w:val="000E09C6"/>
    <w:rsid w:val="001260CC"/>
    <w:rsid w:val="00147018"/>
    <w:rsid w:val="00147274"/>
    <w:rsid w:val="0015099B"/>
    <w:rsid w:val="0015532E"/>
    <w:rsid w:val="00174203"/>
    <w:rsid w:val="001748C8"/>
    <w:rsid w:val="0017754D"/>
    <w:rsid w:val="00183B33"/>
    <w:rsid w:val="00183D86"/>
    <w:rsid w:val="0019047A"/>
    <w:rsid w:val="00197A5F"/>
    <w:rsid w:val="001B2A90"/>
    <w:rsid w:val="001B461D"/>
    <w:rsid w:val="001B6E1A"/>
    <w:rsid w:val="001C180A"/>
    <w:rsid w:val="001D1F88"/>
    <w:rsid w:val="001E3518"/>
    <w:rsid w:val="002065ED"/>
    <w:rsid w:val="00225770"/>
    <w:rsid w:val="00232A78"/>
    <w:rsid w:val="00233A7E"/>
    <w:rsid w:val="00236F93"/>
    <w:rsid w:val="002417DF"/>
    <w:rsid w:val="00247F15"/>
    <w:rsid w:val="00255049"/>
    <w:rsid w:val="002610EB"/>
    <w:rsid w:val="00267889"/>
    <w:rsid w:val="00267F7F"/>
    <w:rsid w:val="00272C80"/>
    <w:rsid w:val="0028084D"/>
    <w:rsid w:val="00287B36"/>
    <w:rsid w:val="00290500"/>
    <w:rsid w:val="002916E8"/>
    <w:rsid w:val="00293177"/>
    <w:rsid w:val="00297EEF"/>
    <w:rsid w:val="002A3D13"/>
    <w:rsid w:val="002B21C3"/>
    <w:rsid w:val="002B32E9"/>
    <w:rsid w:val="002B5FA1"/>
    <w:rsid w:val="002D4A35"/>
    <w:rsid w:val="002E170D"/>
    <w:rsid w:val="002E34C0"/>
    <w:rsid w:val="002F42E3"/>
    <w:rsid w:val="002F6F23"/>
    <w:rsid w:val="003079CE"/>
    <w:rsid w:val="0031077C"/>
    <w:rsid w:val="00324580"/>
    <w:rsid w:val="00341E13"/>
    <w:rsid w:val="0035244F"/>
    <w:rsid w:val="003734E6"/>
    <w:rsid w:val="00382978"/>
    <w:rsid w:val="00382DCB"/>
    <w:rsid w:val="003B081D"/>
    <w:rsid w:val="003B2EB5"/>
    <w:rsid w:val="003C54E0"/>
    <w:rsid w:val="003E6F20"/>
    <w:rsid w:val="003F7732"/>
    <w:rsid w:val="00407466"/>
    <w:rsid w:val="00416FB8"/>
    <w:rsid w:val="00417F99"/>
    <w:rsid w:val="004236D2"/>
    <w:rsid w:val="00434D92"/>
    <w:rsid w:val="00456024"/>
    <w:rsid w:val="00457479"/>
    <w:rsid w:val="004757CF"/>
    <w:rsid w:val="00480895"/>
    <w:rsid w:val="00482382"/>
    <w:rsid w:val="00483CC9"/>
    <w:rsid w:val="004852D8"/>
    <w:rsid w:val="00493703"/>
    <w:rsid w:val="004945B7"/>
    <w:rsid w:val="004B2994"/>
    <w:rsid w:val="004C2411"/>
    <w:rsid w:val="004C3FFF"/>
    <w:rsid w:val="004C44EA"/>
    <w:rsid w:val="004D26A8"/>
    <w:rsid w:val="004E2B71"/>
    <w:rsid w:val="00502CDE"/>
    <w:rsid w:val="0050740D"/>
    <w:rsid w:val="00514D77"/>
    <w:rsid w:val="00516163"/>
    <w:rsid w:val="00526442"/>
    <w:rsid w:val="005358D9"/>
    <w:rsid w:val="00537D99"/>
    <w:rsid w:val="00543A17"/>
    <w:rsid w:val="00553DE4"/>
    <w:rsid w:val="00556B70"/>
    <w:rsid w:val="00557A73"/>
    <w:rsid w:val="005602C8"/>
    <w:rsid w:val="00586599"/>
    <w:rsid w:val="00595EC7"/>
    <w:rsid w:val="00596808"/>
    <w:rsid w:val="005A34BE"/>
    <w:rsid w:val="005B0787"/>
    <w:rsid w:val="005C74CD"/>
    <w:rsid w:val="005D08E0"/>
    <w:rsid w:val="005E73C2"/>
    <w:rsid w:val="005F161F"/>
    <w:rsid w:val="00601D69"/>
    <w:rsid w:val="006171BF"/>
    <w:rsid w:val="006224AD"/>
    <w:rsid w:val="00624CD4"/>
    <w:rsid w:val="006254E9"/>
    <w:rsid w:val="006300DF"/>
    <w:rsid w:val="00640C69"/>
    <w:rsid w:val="00647D3A"/>
    <w:rsid w:val="00652A42"/>
    <w:rsid w:val="00655397"/>
    <w:rsid w:val="006637E8"/>
    <w:rsid w:val="0069034A"/>
    <w:rsid w:val="006934BA"/>
    <w:rsid w:val="006A391E"/>
    <w:rsid w:val="006D19E6"/>
    <w:rsid w:val="006D3710"/>
    <w:rsid w:val="006D3CEE"/>
    <w:rsid w:val="006D54FF"/>
    <w:rsid w:val="006D7BC5"/>
    <w:rsid w:val="006E6EB9"/>
    <w:rsid w:val="006F46C2"/>
    <w:rsid w:val="00703DEE"/>
    <w:rsid w:val="00705432"/>
    <w:rsid w:val="00706A9B"/>
    <w:rsid w:val="00707B38"/>
    <w:rsid w:val="00715A15"/>
    <w:rsid w:val="0072183D"/>
    <w:rsid w:val="00722132"/>
    <w:rsid w:val="00727431"/>
    <w:rsid w:val="00735C48"/>
    <w:rsid w:val="00743D76"/>
    <w:rsid w:val="00756550"/>
    <w:rsid w:val="00762004"/>
    <w:rsid w:val="00770638"/>
    <w:rsid w:val="007770CA"/>
    <w:rsid w:val="007830B1"/>
    <w:rsid w:val="007A30C7"/>
    <w:rsid w:val="007A316B"/>
    <w:rsid w:val="007B47F6"/>
    <w:rsid w:val="007D26DC"/>
    <w:rsid w:val="007F0E5A"/>
    <w:rsid w:val="007F13A8"/>
    <w:rsid w:val="007F3ECE"/>
    <w:rsid w:val="007F729D"/>
    <w:rsid w:val="00804B4B"/>
    <w:rsid w:val="00805BE2"/>
    <w:rsid w:val="008178C0"/>
    <w:rsid w:val="00820B69"/>
    <w:rsid w:val="00822219"/>
    <w:rsid w:val="00824CC4"/>
    <w:rsid w:val="008264D8"/>
    <w:rsid w:val="00834426"/>
    <w:rsid w:val="00850C04"/>
    <w:rsid w:val="00853E54"/>
    <w:rsid w:val="00855A97"/>
    <w:rsid w:val="008605B3"/>
    <w:rsid w:val="0088006A"/>
    <w:rsid w:val="008A071A"/>
    <w:rsid w:val="008B44BA"/>
    <w:rsid w:val="008C5A62"/>
    <w:rsid w:val="008D6F03"/>
    <w:rsid w:val="008E0557"/>
    <w:rsid w:val="008E7104"/>
    <w:rsid w:val="008F5258"/>
    <w:rsid w:val="0090541F"/>
    <w:rsid w:val="009202C6"/>
    <w:rsid w:val="00920C0C"/>
    <w:rsid w:val="00920E86"/>
    <w:rsid w:val="00920FDB"/>
    <w:rsid w:val="00921058"/>
    <w:rsid w:val="00927BE8"/>
    <w:rsid w:val="00932DBF"/>
    <w:rsid w:val="009356CE"/>
    <w:rsid w:val="009376FF"/>
    <w:rsid w:val="009547DB"/>
    <w:rsid w:val="009550C6"/>
    <w:rsid w:val="00961549"/>
    <w:rsid w:val="00972FA5"/>
    <w:rsid w:val="009746ED"/>
    <w:rsid w:val="00984B86"/>
    <w:rsid w:val="00984EFB"/>
    <w:rsid w:val="009B165F"/>
    <w:rsid w:val="009B321D"/>
    <w:rsid w:val="009C17CE"/>
    <w:rsid w:val="009C4B4E"/>
    <w:rsid w:val="009C4B85"/>
    <w:rsid w:val="009D22D1"/>
    <w:rsid w:val="009D2BAF"/>
    <w:rsid w:val="009E3F2E"/>
    <w:rsid w:val="00A27991"/>
    <w:rsid w:val="00A449FC"/>
    <w:rsid w:val="00A50785"/>
    <w:rsid w:val="00A56833"/>
    <w:rsid w:val="00A578CA"/>
    <w:rsid w:val="00A609EA"/>
    <w:rsid w:val="00A62413"/>
    <w:rsid w:val="00A62515"/>
    <w:rsid w:val="00A6746E"/>
    <w:rsid w:val="00A71A88"/>
    <w:rsid w:val="00A9158C"/>
    <w:rsid w:val="00A95642"/>
    <w:rsid w:val="00AA546E"/>
    <w:rsid w:val="00AA77CC"/>
    <w:rsid w:val="00AB2CE5"/>
    <w:rsid w:val="00AC25E6"/>
    <w:rsid w:val="00AC7F69"/>
    <w:rsid w:val="00AD38C8"/>
    <w:rsid w:val="00B04818"/>
    <w:rsid w:val="00B04CBA"/>
    <w:rsid w:val="00B109CA"/>
    <w:rsid w:val="00B14F8E"/>
    <w:rsid w:val="00B21B76"/>
    <w:rsid w:val="00B45D5A"/>
    <w:rsid w:val="00B5365E"/>
    <w:rsid w:val="00B830C1"/>
    <w:rsid w:val="00B83753"/>
    <w:rsid w:val="00B83E89"/>
    <w:rsid w:val="00B84E72"/>
    <w:rsid w:val="00B85F11"/>
    <w:rsid w:val="00B90324"/>
    <w:rsid w:val="00B9157F"/>
    <w:rsid w:val="00B9611A"/>
    <w:rsid w:val="00BA2A12"/>
    <w:rsid w:val="00BA3876"/>
    <w:rsid w:val="00BA6574"/>
    <w:rsid w:val="00BB359B"/>
    <w:rsid w:val="00BC471B"/>
    <w:rsid w:val="00BE556E"/>
    <w:rsid w:val="00C15454"/>
    <w:rsid w:val="00C15D29"/>
    <w:rsid w:val="00C16B8B"/>
    <w:rsid w:val="00C21E23"/>
    <w:rsid w:val="00C34EA2"/>
    <w:rsid w:val="00C61C6F"/>
    <w:rsid w:val="00C6257E"/>
    <w:rsid w:val="00C63066"/>
    <w:rsid w:val="00C71F41"/>
    <w:rsid w:val="00C82E63"/>
    <w:rsid w:val="00C90DAF"/>
    <w:rsid w:val="00C95100"/>
    <w:rsid w:val="00C978E6"/>
    <w:rsid w:val="00CA3D46"/>
    <w:rsid w:val="00CB20F1"/>
    <w:rsid w:val="00CE502B"/>
    <w:rsid w:val="00D13152"/>
    <w:rsid w:val="00D26C4F"/>
    <w:rsid w:val="00D329A6"/>
    <w:rsid w:val="00D33A59"/>
    <w:rsid w:val="00D42548"/>
    <w:rsid w:val="00D43470"/>
    <w:rsid w:val="00D5085F"/>
    <w:rsid w:val="00D520E4"/>
    <w:rsid w:val="00D64C59"/>
    <w:rsid w:val="00D75838"/>
    <w:rsid w:val="00DA7A17"/>
    <w:rsid w:val="00DB49BD"/>
    <w:rsid w:val="00DC3070"/>
    <w:rsid w:val="00DE72C5"/>
    <w:rsid w:val="00DF31B1"/>
    <w:rsid w:val="00E00C82"/>
    <w:rsid w:val="00E03B54"/>
    <w:rsid w:val="00E14DF1"/>
    <w:rsid w:val="00E2250C"/>
    <w:rsid w:val="00E408B5"/>
    <w:rsid w:val="00E45C9D"/>
    <w:rsid w:val="00E46C06"/>
    <w:rsid w:val="00E53475"/>
    <w:rsid w:val="00E722A3"/>
    <w:rsid w:val="00E760A1"/>
    <w:rsid w:val="00E77359"/>
    <w:rsid w:val="00E83956"/>
    <w:rsid w:val="00EA19E3"/>
    <w:rsid w:val="00EA44F5"/>
    <w:rsid w:val="00EB1BA4"/>
    <w:rsid w:val="00EC1B3B"/>
    <w:rsid w:val="00ED102A"/>
    <w:rsid w:val="00ED50B9"/>
    <w:rsid w:val="00EE0E34"/>
    <w:rsid w:val="00EE4321"/>
    <w:rsid w:val="00EF0236"/>
    <w:rsid w:val="00EF1BB6"/>
    <w:rsid w:val="00EF20E6"/>
    <w:rsid w:val="00EF33BF"/>
    <w:rsid w:val="00F02B5B"/>
    <w:rsid w:val="00F069CA"/>
    <w:rsid w:val="00F23895"/>
    <w:rsid w:val="00F44AC7"/>
    <w:rsid w:val="00F472CD"/>
    <w:rsid w:val="00F5028F"/>
    <w:rsid w:val="00F523B3"/>
    <w:rsid w:val="00F55B51"/>
    <w:rsid w:val="00F5619F"/>
    <w:rsid w:val="00F706C7"/>
    <w:rsid w:val="00F73DCC"/>
    <w:rsid w:val="00F80935"/>
    <w:rsid w:val="00F810FA"/>
    <w:rsid w:val="00F9086D"/>
    <w:rsid w:val="00F90F45"/>
    <w:rsid w:val="00FC0814"/>
    <w:rsid w:val="00FC0A5E"/>
    <w:rsid w:val="00FC5AA0"/>
    <w:rsid w:val="00FC67B6"/>
    <w:rsid w:val="00FD5872"/>
    <w:rsid w:val="00FF148C"/>
    <w:rsid w:val="07FE6CD0"/>
    <w:rsid w:val="09D09DB1"/>
    <w:rsid w:val="0A4D7405"/>
    <w:rsid w:val="0B000422"/>
    <w:rsid w:val="115105F2"/>
    <w:rsid w:val="11B0876F"/>
    <w:rsid w:val="14CE64A0"/>
    <w:rsid w:val="16836657"/>
    <w:rsid w:val="1909645E"/>
    <w:rsid w:val="23385E9F"/>
    <w:rsid w:val="24B9D963"/>
    <w:rsid w:val="26192B8F"/>
    <w:rsid w:val="264ECF1A"/>
    <w:rsid w:val="2F88D1CC"/>
    <w:rsid w:val="3488F73B"/>
    <w:rsid w:val="36538A0C"/>
    <w:rsid w:val="38A9C5D6"/>
    <w:rsid w:val="39777A5F"/>
    <w:rsid w:val="3D3721C0"/>
    <w:rsid w:val="3EF8BC7B"/>
    <w:rsid w:val="42F8689F"/>
    <w:rsid w:val="433E52EF"/>
    <w:rsid w:val="4494BFEA"/>
    <w:rsid w:val="475BB5D7"/>
    <w:rsid w:val="48928777"/>
    <w:rsid w:val="48C7D726"/>
    <w:rsid w:val="4A63A787"/>
    <w:rsid w:val="5009C5BA"/>
    <w:rsid w:val="565DAA35"/>
    <w:rsid w:val="59D3F006"/>
    <w:rsid w:val="5C48E0C2"/>
    <w:rsid w:val="6166B70F"/>
    <w:rsid w:val="66AE47B2"/>
    <w:rsid w:val="67D7DC92"/>
    <w:rsid w:val="6D50756D"/>
    <w:rsid w:val="75D5D8EF"/>
    <w:rsid w:val="775B3E13"/>
    <w:rsid w:val="795AFB49"/>
    <w:rsid w:val="7E83DC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88D61A2"/>
  <w15:docId w15:val="{C940FA0F-CBFE-4F8F-ABE0-F5785910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7104"/>
    <w:rPr>
      <w:sz w:val="24"/>
      <w:lang w:eastAsia="en-US"/>
    </w:rPr>
  </w:style>
  <w:style w:type="paragraph" w:styleId="Heading1">
    <w:name w:val="heading 1"/>
    <w:basedOn w:val="Normal"/>
    <w:next w:val="Normal"/>
    <w:qFormat/>
    <w:rsid w:val="00417F99"/>
    <w:pPr>
      <w:keepNext/>
      <w:spacing w:before="1080" w:after="480"/>
      <w:ind w:left="1560"/>
      <w:outlineLvl w:val="0"/>
    </w:pPr>
    <w:rPr>
      <w:rFonts w:ascii="Arial" w:hAnsi="Arial"/>
      <w:b/>
      <w:sz w:val="32"/>
    </w:rPr>
  </w:style>
  <w:style w:type="paragraph" w:styleId="Heading2">
    <w:name w:val="heading 2"/>
    <w:basedOn w:val="Normal"/>
    <w:next w:val="Normal"/>
    <w:qFormat/>
    <w:rsid w:val="00417F99"/>
    <w:pPr>
      <w:keepNext/>
      <w:numPr>
        <w:ilvl w:val="1"/>
        <w:numId w:val="1"/>
      </w:numPr>
      <w:spacing w:before="480"/>
      <w:outlineLvl w:val="1"/>
    </w:pPr>
    <w:rPr>
      <w:rFonts w:ascii="Arial" w:hAnsi="Arial"/>
      <w:b/>
    </w:rPr>
  </w:style>
  <w:style w:type="paragraph" w:styleId="Heading3">
    <w:name w:val="heading 3"/>
    <w:basedOn w:val="Normal"/>
    <w:next w:val="Normal"/>
    <w:qFormat/>
    <w:rsid w:val="00417F99"/>
    <w:pPr>
      <w:keepNext/>
      <w:tabs>
        <w:tab w:val="left" w:pos="1276"/>
      </w:tabs>
      <w:spacing w:after="480"/>
      <w:outlineLvl w:val="2"/>
    </w:pPr>
    <w:rPr>
      <w:rFonts w:ascii="Arial" w:hAnsi="Arial"/>
      <w:b/>
      <w:sz w:val="32"/>
    </w:rPr>
  </w:style>
  <w:style w:type="paragraph" w:styleId="Heading4">
    <w:name w:val="heading 4"/>
    <w:basedOn w:val="Normal"/>
    <w:next w:val="Normal"/>
    <w:qFormat/>
    <w:rsid w:val="00417F99"/>
    <w:pPr>
      <w:keepNext/>
      <w:spacing w:before="240"/>
      <w:ind w:left="1560"/>
      <w:outlineLvl w:val="3"/>
    </w:pPr>
    <w:rPr>
      <w:rFonts w:ascii="Arial" w:hAnsi="Arial"/>
      <w:b/>
    </w:rPr>
  </w:style>
  <w:style w:type="paragraph" w:styleId="Heading5">
    <w:name w:val="heading 5"/>
    <w:basedOn w:val="Normal"/>
    <w:next w:val="Normal"/>
    <w:qFormat/>
    <w:rsid w:val="00417F99"/>
    <w:pPr>
      <w:keepNext/>
      <w:ind w:left="1304"/>
      <w:jc w:val="center"/>
      <w:outlineLvl w:val="4"/>
    </w:pPr>
    <w:rPr>
      <w:rFonts w:ascii="Arial" w:hAnsi="Arial"/>
      <w:b/>
      <w:sz w:val="32"/>
    </w:rPr>
  </w:style>
  <w:style w:type="paragraph" w:styleId="Heading6">
    <w:name w:val="heading 6"/>
    <w:basedOn w:val="Normal"/>
    <w:next w:val="Normal"/>
    <w:qFormat/>
    <w:rsid w:val="00417F99"/>
    <w:pPr>
      <w:keepNext/>
      <w:ind w:left="1304"/>
      <w:jc w:val="center"/>
      <w:outlineLvl w:val="5"/>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17F99"/>
    <w:pPr>
      <w:ind w:left="1560"/>
    </w:pPr>
    <w:rPr>
      <w:rFonts w:ascii="Arial" w:hAnsi="Arial"/>
    </w:rPr>
  </w:style>
  <w:style w:type="paragraph" w:styleId="BodyText2">
    <w:name w:val="Body Text 2"/>
    <w:basedOn w:val="Normal"/>
    <w:rsid w:val="00417F99"/>
    <w:rPr>
      <w:rFonts w:ascii="Arial" w:hAnsi="Arial"/>
    </w:rPr>
  </w:style>
  <w:style w:type="paragraph" w:styleId="BodyTextIndent">
    <w:name w:val="Body Text Indent"/>
    <w:basedOn w:val="Normal"/>
    <w:rsid w:val="00417F99"/>
  </w:style>
  <w:style w:type="paragraph" w:styleId="BodyTextIndent2">
    <w:name w:val="Body Text Indent 2"/>
    <w:basedOn w:val="Normal"/>
    <w:rsid w:val="00417F99"/>
    <w:pPr>
      <w:ind w:left="1560"/>
    </w:pPr>
  </w:style>
  <w:style w:type="paragraph" w:styleId="BodyTextIndent3">
    <w:name w:val="Body Text Indent 3"/>
    <w:basedOn w:val="Normal"/>
    <w:rsid w:val="00417F99"/>
    <w:pPr>
      <w:ind w:left="1560"/>
    </w:pPr>
  </w:style>
  <w:style w:type="paragraph" w:styleId="Caption">
    <w:name w:val="caption"/>
    <w:basedOn w:val="Normal"/>
    <w:next w:val="Normal"/>
    <w:qFormat/>
    <w:rsid w:val="00417F99"/>
    <w:rPr>
      <w:rFonts w:ascii="Arial" w:hAnsi="Arial"/>
      <w:b/>
    </w:rPr>
  </w:style>
  <w:style w:type="paragraph" w:customStyle="1" w:styleId="Style2">
    <w:name w:val="Style2"/>
    <w:basedOn w:val="Normal"/>
    <w:rsid w:val="00417F99"/>
    <w:pPr>
      <w:numPr>
        <w:numId w:val="3"/>
      </w:numPr>
    </w:pPr>
  </w:style>
  <w:style w:type="paragraph" w:styleId="Footer">
    <w:name w:val="footer"/>
    <w:basedOn w:val="Normal"/>
    <w:rsid w:val="00417F99"/>
    <w:pPr>
      <w:tabs>
        <w:tab w:val="center" w:pos="4153"/>
        <w:tab w:val="right" w:pos="8306"/>
      </w:tabs>
      <w:ind w:left="1560"/>
    </w:pPr>
  </w:style>
  <w:style w:type="paragraph" w:styleId="Header">
    <w:name w:val="header"/>
    <w:basedOn w:val="Normal"/>
    <w:rsid w:val="00417F99"/>
    <w:pPr>
      <w:tabs>
        <w:tab w:val="center" w:pos="4153"/>
        <w:tab w:val="right" w:pos="8306"/>
      </w:tabs>
      <w:ind w:left="1560"/>
    </w:pPr>
  </w:style>
  <w:style w:type="paragraph" w:customStyle="1" w:styleId="Style1">
    <w:name w:val="Style1"/>
    <w:basedOn w:val="Normal"/>
    <w:autoRedefine/>
    <w:rsid w:val="00417F99"/>
    <w:pPr>
      <w:numPr>
        <w:numId w:val="2"/>
      </w:numPr>
    </w:pPr>
  </w:style>
  <w:style w:type="paragraph" w:styleId="ListBullet">
    <w:name w:val="List Bullet"/>
    <w:basedOn w:val="Normal"/>
    <w:autoRedefine/>
    <w:rsid w:val="00417F99"/>
    <w:pPr>
      <w:numPr>
        <w:numId w:val="4"/>
      </w:numPr>
    </w:pPr>
  </w:style>
  <w:style w:type="paragraph" w:styleId="FootnoteText">
    <w:name w:val="footnote text"/>
    <w:basedOn w:val="Normal"/>
    <w:semiHidden/>
    <w:rsid w:val="00417F99"/>
    <w:rPr>
      <w:rFonts w:ascii="Arial" w:hAnsi="Arial" w:cs="Arial"/>
      <w:sz w:val="20"/>
    </w:rPr>
  </w:style>
  <w:style w:type="character" w:styleId="FootnoteReference">
    <w:name w:val="footnote reference"/>
    <w:semiHidden/>
    <w:rsid w:val="00417F99"/>
    <w:rPr>
      <w:vertAlign w:val="superscript"/>
    </w:rPr>
  </w:style>
  <w:style w:type="paragraph" w:styleId="BodyText3">
    <w:name w:val="Body Text 3"/>
    <w:basedOn w:val="Normal"/>
    <w:rsid w:val="00417F99"/>
    <w:pPr>
      <w:jc w:val="both"/>
    </w:pPr>
    <w:rPr>
      <w:rFonts w:ascii="Arial" w:hAnsi="Arial" w:cs="Arial"/>
      <w:b/>
      <w:sz w:val="20"/>
    </w:rPr>
  </w:style>
  <w:style w:type="paragraph" w:styleId="Title">
    <w:name w:val="Title"/>
    <w:basedOn w:val="Normal"/>
    <w:qFormat/>
    <w:rsid w:val="00417F99"/>
    <w:pPr>
      <w:jc w:val="center"/>
    </w:pPr>
    <w:rPr>
      <w:b/>
      <w:u w:val="single"/>
      <w:lang w:val="en-US"/>
    </w:rPr>
  </w:style>
  <w:style w:type="paragraph" w:styleId="BalloonText">
    <w:name w:val="Balloon Text"/>
    <w:basedOn w:val="Normal"/>
    <w:semiHidden/>
    <w:rsid w:val="00D64C59"/>
    <w:rPr>
      <w:rFonts w:ascii="Tahoma" w:hAnsi="Tahoma" w:cs="Tahoma"/>
      <w:sz w:val="16"/>
      <w:szCs w:val="16"/>
    </w:rPr>
  </w:style>
  <w:style w:type="character" w:styleId="CommentReference">
    <w:name w:val="annotation reference"/>
    <w:semiHidden/>
    <w:rsid w:val="00F706C7"/>
    <w:rPr>
      <w:sz w:val="16"/>
      <w:szCs w:val="16"/>
    </w:rPr>
  </w:style>
  <w:style w:type="paragraph" w:styleId="CommentText">
    <w:name w:val="annotation text"/>
    <w:basedOn w:val="Normal"/>
    <w:semiHidden/>
    <w:rsid w:val="00F706C7"/>
    <w:rPr>
      <w:sz w:val="20"/>
    </w:rPr>
  </w:style>
  <w:style w:type="paragraph" w:styleId="CommentSubject">
    <w:name w:val="annotation subject"/>
    <w:basedOn w:val="CommentText"/>
    <w:next w:val="CommentText"/>
    <w:semiHidden/>
    <w:rsid w:val="00F706C7"/>
    <w:rPr>
      <w:b/>
      <w:bCs/>
    </w:rPr>
  </w:style>
  <w:style w:type="character" w:styleId="Hyperlink">
    <w:name w:val="Hyperlink"/>
    <w:rsid w:val="008A071A"/>
    <w:rPr>
      <w:color w:val="0000FF"/>
      <w:u w:val="single"/>
    </w:rPr>
  </w:style>
  <w:style w:type="paragraph" w:styleId="ListParagraph">
    <w:name w:val="List Paragraph"/>
    <w:basedOn w:val="Normal"/>
    <w:uiPriority w:val="34"/>
    <w:qFormat/>
    <w:rsid w:val="002B5FA1"/>
    <w:pPr>
      <w:ind w:left="720"/>
      <w:contextualSpacing/>
    </w:pPr>
  </w:style>
  <w:style w:type="character" w:customStyle="1" w:styleId="normaltextrun">
    <w:name w:val="normaltextrun"/>
    <w:basedOn w:val="DefaultParagraphFont"/>
    <w:rsid w:val="00E46C06"/>
  </w:style>
  <w:style w:type="paragraph" w:customStyle="1" w:styleId="Bullet">
    <w:name w:val="Bullet"/>
    <w:basedOn w:val="Normal"/>
    <w:rsid w:val="00722132"/>
    <w:pPr>
      <w:numPr>
        <w:ilvl w:val="1"/>
        <w:numId w:val="45"/>
      </w:numPr>
      <w:jc w:val="both"/>
    </w:pPr>
    <w:rPr>
      <w:rFonts w:ascii="Garamond" w:hAnsi="Garamond"/>
    </w:rPr>
  </w:style>
  <w:style w:type="paragraph" w:customStyle="1" w:styleId="paragraph">
    <w:name w:val="paragraph"/>
    <w:basedOn w:val="Normal"/>
    <w:rsid w:val="003079CE"/>
    <w:pPr>
      <w:spacing w:before="100" w:beforeAutospacing="1" w:after="100" w:afterAutospacing="1"/>
    </w:pPr>
    <w:rPr>
      <w:szCs w:val="24"/>
      <w:lang w:eastAsia="en-GB"/>
    </w:rPr>
  </w:style>
  <w:style w:type="character" w:customStyle="1" w:styleId="eop">
    <w:name w:val="eop"/>
    <w:basedOn w:val="DefaultParagraphFont"/>
    <w:rsid w:val="00307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3733">
      <w:bodyDiv w:val="1"/>
      <w:marLeft w:val="0"/>
      <w:marRight w:val="0"/>
      <w:marTop w:val="0"/>
      <w:marBottom w:val="0"/>
      <w:divBdr>
        <w:top w:val="none" w:sz="0" w:space="0" w:color="auto"/>
        <w:left w:val="none" w:sz="0" w:space="0" w:color="auto"/>
        <w:bottom w:val="none" w:sz="0" w:space="0" w:color="auto"/>
        <w:right w:val="none" w:sz="0" w:space="0" w:color="auto"/>
      </w:divBdr>
    </w:div>
    <w:div w:id="863398995">
      <w:bodyDiv w:val="1"/>
      <w:marLeft w:val="0"/>
      <w:marRight w:val="0"/>
      <w:marTop w:val="0"/>
      <w:marBottom w:val="0"/>
      <w:divBdr>
        <w:top w:val="none" w:sz="0" w:space="0" w:color="auto"/>
        <w:left w:val="none" w:sz="0" w:space="0" w:color="auto"/>
        <w:bottom w:val="none" w:sz="0" w:space="0" w:color="auto"/>
        <w:right w:val="none" w:sz="0" w:space="0" w:color="auto"/>
      </w:divBdr>
    </w:div>
    <w:div w:id="1076198940">
      <w:bodyDiv w:val="1"/>
      <w:marLeft w:val="0"/>
      <w:marRight w:val="0"/>
      <w:marTop w:val="0"/>
      <w:marBottom w:val="0"/>
      <w:divBdr>
        <w:top w:val="none" w:sz="0" w:space="0" w:color="auto"/>
        <w:left w:val="none" w:sz="0" w:space="0" w:color="auto"/>
        <w:bottom w:val="none" w:sz="0" w:space="0" w:color="auto"/>
        <w:right w:val="none" w:sz="0" w:space="0" w:color="auto"/>
      </w:divBdr>
      <w:divsChild>
        <w:div w:id="2142962310">
          <w:marLeft w:val="0"/>
          <w:marRight w:val="0"/>
          <w:marTop w:val="0"/>
          <w:marBottom w:val="0"/>
          <w:divBdr>
            <w:top w:val="none" w:sz="0" w:space="0" w:color="auto"/>
            <w:left w:val="none" w:sz="0" w:space="0" w:color="auto"/>
            <w:bottom w:val="none" w:sz="0" w:space="0" w:color="auto"/>
            <w:right w:val="none" w:sz="0" w:space="0" w:color="auto"/>
          </w:divBdr>
        </w:div>
        <w:div w:id="1286884506">
          <w:marLeft w:val="0"/>
          <w:marRight w:val="0"/>
          <w:marTop w:val="0"/>
          <w:marBottom w:val="0"/>
          <w:divBdr>
            <w:top w:val="none" w:sz="0" w:space="0" w:color="auto"/>
            <w:left w:val="none" w:sz="0" w:space="0" w:color="auto"/>
            <w:bottom w:val="none" w:sz="0" w:space="0" w:color="auto"/>
            <w:right w:val="none" w:sz="0" w:space="0" w:color="auto"/>
          </w:divBdr>
        </w:div>
      </w:divsChild>
    </w:div>
    <w:div w:id="1337079005">
      <w:bodyDiv w:val="1"/>
      <w:marLeft w:val="0"/>
      <w:marRight w:val="0"/>
      <w:marTop w:val="0"/>
      <w:marBottom w:val="0"/>
      <w:divBdr>
        <w:top w:val="none" w:sz="0" w:space="0" w:color="auto"/>
        <w:left w:val="none" w:sz="0" w:space="0" w:color="auto"/>
        <w:bottom w:val="none" w:sz="0" w:space="0" w:color="auto"/>
        <w:right w:val="none" w:sz="0" w:space="0" w:color="auto"/>
      </w:divBdr>
      <w:divsChild>
        <w:div w:id="1037315647">
          <w:marLeft w:val="0"/>
          <w:marRight w:val="0"/>
          <w:marTop w:val="0"/>
          <w:marBottom w:val="0"/>
          <w:divBdr>
            <w:top w:val="none" w:sz="0" w:space="0" w:color="auto"/>
            <w:left w:val="none" w:sz="0" w:space="0" w:color="auto"/>
            <w:bottom w:val="none" w:sz="0" w:space="0" w:color="auto"/>
            <w:right w:val="none" w:sz="0" w:space="0" w:color="auto"/>
          </w:divBdr>
        </w:div>
        <w:div w:id="881207684">
          <w:marLeft w:val="0"/>
          <w:marRight w:val="0"/>
          <w:marTop w:val="0"/>
          <w:marBottom w:val="0"/>
          <w:divBdr>
            <w:top w:val="none" w:sz="0" w:space="0" w:color="auto"/>
            <w:left w:val="none" w:sz="0" w:space="0" w:color="auto"/>
            <w:bottom w:val="none" w:sz="0" w:space="0" w:color="auto"/>
            <w:right w:val="none" w:sz="0" w:space="0" w:color="auto"/>
          </w:divBdr>
        </w:div>
      </w:divsChild>
    </w:div>
    <w:div w:id="1423449873">
      <w:bodyDiv w:val="1"/>
      <w:marLeft w:val="0"/>
      <w:marRight w:val="0"/>
      <w:marTop w:val="0"/>
      <w:marBottom w:val="0"/>
      <w:divBdr>
        <w:top w:val="none" w:sz="0" w:space="0" w:color="auto"/>
        <w:left w:val="none" w:sz="0" w:space="0" w:color="auto"/>
        <w:bottom w:val="none" w:sz="0" w:space="0" w:color="auto"/>
        <w:right w:val="none" w:sz="0" w:space="0" w:color="auto"/>
      </w:divBdr>
    </w:div>
    <w:div w:id="1673876270">
      <w:bodyDiv w:val="1"/>
      <w:marLeft w:val="0"/>
      <w:marRight w:val="0"/>
      <w:marTop w:val="0"/>
      <w:marBottom w:val="0"/>
      <w:divBdr>
        <w:top w:val="none" w:sz="0" w:space="0" w:color="auto"/>
        <w:left w:val="none" w:sz="0" w:space="0" w:color="auto"/>
        <w:bottom w:val="none" w:sz="0" w:space="0" w:color="auto"/>
        <w:right w:val="none" w:sz="0" w:space="0" w:color="auto"/>
      </w:divBdr>
      <w:divsChild>
        <w:div w:id="1948613440">
          <w:marLeft w:val="0"/>
          <w:marRight w:val="0"/>
          <w:marTop w:val="0"/>
          <w:marBottom w:val="0"/>
          <w:divBdr>
            <w:top w:val="none" w:sz="0" w:space="0" w:color="auto"/>
            <w:left w:val="none" w:sz="0" w:space="0" w:color="auto"/>
            <w:bottom w:val="none" w:sz="0" w:space="0" w:color="auto"/>
            <w:right w:val="none" w:sz="0" w:space="0" w:color="auto"/>
          </w:divBdr>
        </w:div>
        <w:div w:id="2111654850">
          <w:marLeft w:val="0"/>
          <w:marRight w:val="0"/>
          <w:marTop w:val="0"/>
          <w:marBottom w:val="0"/>
          <w:divBdr>
            <w:top w:val="none" w:sz="0" w:space="0" w:color="auto"/>
            <w:left w:val="none" w:sz="0" w:space="0" w:color="auto"/>
            <w:bottom w:val="none" w:sz="0" w:space="0" w:color="auto"/>
            <w:right w:val="none" w:sz="0" w:space="0" w:color="auto"/>
          </w:divBdr>
        </w:div>
      </w:divsChild>
    </w:div>
    <w:div w:id="1686008945">
      <w:bodyDiv w:val="1"/>
      <w:marLeft w:val="0"/>
      <w:marRight w:val="0"/>
      <w:marTop w:val="0"/>
      <w:marBottom w:val="0"/>
      <w:divBdr>
        <w:top w:val="none" w:sz="0" w:space="0" w:color="auto"/>
        <w:left w:val="none" w:sz="0" w:space="0" w:color="auto"/>
        <w:bottom w:val="none" w:sz="0" w:space="0" w:color="auto"/>
        <w:right w:val="none" w:sz="0" w:space="0" w:color="auto"/>
      </w:divBdr>
    </w:div>
    <w:div w:id="207913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R:\RECRUITMENT\Job%20Descriptions%20-live\Senior%20Global%20Change%20and%20Deployment%20Manag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cb3f65-a141-49c1-b8c3-9ab88eaa934c">
      <UserInfo>
        <DisplayName>Koc, Ozge</DisplayName>
        <AccountId>200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3A49836C8C3B64580CBB06639AF7CD7" ma:contentTypeVersion="16" ma:contentTypeDescription="Create a new document." ma:contentTypeScope="" ma:versionID="c7819f7db9bdb9334f528e7217868cd9">
  <xsd:schema xmlns:xsd="http://www.w3.org/2001/XMLSchema" xmlns:xs="http://www.w3.org/2001/XMLSchema" xmlns:p="http://schemas.microsoft.com/office/2006/metadata/properties" xmlns:ns1="http://schemas.microsoft.com/sharepoint/v3" xmlns:ns3="2d5f94ad-d8a5-4a6f-bfeb-63908d6c80a7" xmlns:ns4="1fcb3f65-a141-49c1-b8c3-9ab88eaa934c" targetNamespace="http://schemas.microsoft.com/office/2006/metadata/properties" ma:root="true" ma:fieldsID="2abe87c99eea6bff465b3cc63049a07d" ns1:_="" ns3:_="" ns4:_="">
    <xsd:import namespace="http://schemas.microsoft.com/sharepoint/v3"/>
    <xsd:import namespace="2d5f94ad-d8a5-4a6f-bfeb-63908d6c80a7"/>
    <xsd:import namespace="1fcb3f65-a141-49c1-b8c3-9ab88eaa934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5f94ad-d8a5-4a6f-bfeb-63908d6c80a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cb3f65-a141-49c1-b8c3-9ab88eaa934c"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50CB07-C627-42BD-86AC-A1EE5F6321A0}">
  <ds:schemaRefs>
    <ds:schemaRef ds:uri="http://schemas.openxmlformats.org/officeDocument/2006/bibliography"/>
  </ds:schemaRefs>
</ds:datastoreItem>
</file>

<file path=customXml/itemProps2.xml><?xml version="1.0" encoding="utf-8"?>
<ds:datastoreItem xmlns:ds="http://schemas.openxmlformats.org/officeDocument/2006/customXml" ds:itemID="{3FDDD3B9-6B32-43AC-9F4B-57AC9A5A2489}">
  <ds:schemaRefs>
    <ds:schemaRef ds:uri="http://schemas.microsoft.com/sharepoint/v3/contenttype/forms"/>
  </ds:schemaRefs>
</ds:datastoreItem>
</file>

<file path=customXml/itemProps3.xml><?xml version="1.0" encoding="utf-8"?>
<ds:datastoreItem xmlns:ds="http://schemas.openxmlformats.org/officeDocument/2006/customXml" ds:itemID="{1390A6B9-31CF-4F1A-B055-71D5999D853B}">
  <ds:schemaRefs>
    <ds:schemaRef ds:uri="http://schemas.microsoft.com/office/2006/metadata/properties"/>
    <ds:schemaRef ds:uri="http://schemas.microsoft.com/office/infopath/2007/PartnerControls"/>
    <ds:schemaRef ds:uri="1fcb3f65-a141-49c1-b8c3-9ab88eaa934c"/>
    <ds:schemaRef ds:uri="http://schemas.microsoft.com/sharepoint/v3"/>
  </ds:schemaRefs>
</ds:datastoreItem>
</file>

<file path=customXml/itemProps4.xml><?xml version="1.0" encoding="utf-8"?>
<ds:datastoreItem xmlns:ds="http://schemas.openxmlformats.org/officeDocument/2006/customXml" ds:itemID="{DAF8761B-F6CE-410E-9C85-8AC19DDA1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5f94ad-d8a5-4a6f-bfeb-63908d6c80a7"/>
    <ds:schemaRef ds:uri="1fcb3f65-a141-49c1-b8c3-9ab88eaa9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Senior Global Change and Deployment Manager</Template>
  <TotalTime>4</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March 2002 version</vt:lpstr>
    </vt:vector>
  </TitlesOfParts>
  <Company>OXFAM UK</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2002 version</dc:title>
  <dc:subject/>
  <dc:creator>Fawcett, Jane</dc:creator>
  <cp:keywords/>
  <dc:description/>
  <cp:lastModifiedBy>Mccudden, Hayley</cp:lastModifiedBy>
  <cp:revision>2</cp:revision>
  <cp:lastPrinted>2011-08-02T11:07:00Z</cp:lastPrinted>
  <dcterms:created xsi:type="dcterms:W3CDTF">2024-01-23T14:51:00Z</dcterms:created>
  <dcterms:modified xsi:type="dcterms:W3CDTF">2024-01-23T14:51:00Z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ies">
    <vt:lpwstr>HR Management Guidelines</vt:lpwstr>
  </property>
  <property fmtid="{D5CDD505-2E9C-101B-9397-08002B2CF9AE}" pid="3" name="ContentTypeId">
    <vt:lpwstr>0x01010063A49836C8C3B64580CBB06639AF7CD7</vt:lpwstr>
  </property>
  <property fmtid="{D5CDD505-2E9C-101B-9397-08002B2CF9AE}" pid="4" name="MediaServiceImageTags">
    <vt:lpwstr/>
  </property>
</Properties>
</file>